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73B38" w14:textId="77777777" w:rsidR="008911DE" w:rsidRPr="008877CF" w:rsidRDefault="008911DE" w:rsidP="008911DE">
      <w:pPr>
        <w:pStyle w:val="Listenabsatz"/>
        <w:numPr>
          <w:ilvl w:val="0"/>
          <w:numId w:val="11"/>
        </w:numPr>
        <w:spacing w:before="100" w:beforeAutospacing="1" w:after="100" w:afterAutospacing="1" w:line="276" w:lineRule="auto"/>
        <w:jc w:val="both"/>
        <w:outlineLvl w:val="3"/>
        <w:rPr>
          <w:rFonts w:ascii="Neuton" w:eastAsia="Times New Roman" w:hAnsi="Neuton" w:cs="Arial"/>
          <w:b/>
          <w:bCs/>
          <w:lang w:eastAsia="de-DE"/>
        </w:rPr>
      </w:pPr>
      <w:r w:rsidRPr="008877CF">
        <w:rPr>
          <w:rFonts w:ascii="Neuton" w:eastAsia="Times New Roman" w:hAnsi="Neuton" w:cs="Arial"/>
          <w:b/>
          <w:bCs/>
          <w:lang w:eastAsia="de-DE"/>
        </w:rPr>
        <w:t>Einführung:</w:t>
      </w:r>
    </w:p>
    <w:p w14:paraId="20B79EE0" w14:textId="1CFDEED6" w:rsidR="008911DE" w:rsidRPr="008877CF" w:rsidRDefault="008911DE" w:rsidP="008911DE">
      <w:pPr>
        <w:pStyle w:val="Listenabsatz"/>
        <w:spacing w:before="100" w:beforeAutospacing="1" w:after="100" w:afterAutospacing="1" w:line="276" w:lineRule="auto"/>
        <w:jc w:val="both"/>
        <w:outlineLvl w:val="3"/>
        <w:rPr>
          <w:rFonts w:ascii="Neuton" w:eastAsia="Times New Roman" w:hAnsi="Neuton" w:cs="Arial"/>
          <w:bCs/>
          <w:lang w:eastAsia="de-DE"/>
        </w:rPr>
      </w:pPr>
      <w:r w:rsidRPr="008877CF">
        <w:rPr>
          <w:rFonts w:ascii="Neuton" w:eastAsia="Times New Roman" w:hAnsi="Neuton" w:cs="Arial"/>
          <w:bCs/>
          <w:lang w:eastAsia="de-DE"/>
        </w:rPr>
        <w:t xml:space="preserve">Durch </w:t>
      </w:r>
      <w:r w:rsidR="00AA681A" w:rsidRPr="008877CF">
        <w:rPr>
          <w:rFonts w:ascii="Neuton" w:eastAsia="Times New Roman" w:hAnsi="Neuton" w:cs="Arial"/>
          <w:bCs/>
          <w:lang w:eastAsia="de-DE"/>
        </w:rPr>
        <w:t>das</w:t>
      </w:r>
      <w:r w:rsidR="000E66B8">
        <w:rPr>
          <w:rFonts w:ascii="Neuton" w:eastAsia="Times New Roman" w:hAnsi="Neuton" w:cs="Arial"/>
          <w:bCs/>
          <w:lang w:eastAsia="de-DE"/>
        </w:rPr>
        <w:t xml:space="preserve"> Internet</w:t>
      </w:r>
      <w:r w:rsidRPr="008877CF">
        <w:rPr>
          <w:rFonts w:ascii="Neuton" w:eastAsia="Times New Roman" w:hAnsi="Neuton" w:cs="Arial"/>
          <w:bCs/>
          <w:lang w:eastAsia="de-DE"/>
        </w:rPr>
        <w:t xml:space="preserve"> und </w:t>
      </w:r>
      <w:r w:rsidR="00AA681A" w:rsidRPr="008877CF">
        <w:rPr>
          <w:rFonts w:ascii="Neuton" w:eastAsia="Times New Roman" w:hAnsi="Neuton" w:cs="Arial"/>
          <w:bCs/>
          <w:lang w:eastAsia="de-DE"/>
        </w:rPr>
        <w:t>die</w:t>
      </w:r>
      <w:r w:rsidR="00BE0F77">
        <w:rPr>
          <w:rFonts w:ascii="Neuton" w:eastAsia="Times New Roman" w:hAnsi="Neuton" w:cs="Arial"/>
          <w:bCs/>
          <w:lang w:eastAsia="de-DE"/>
        </w:rPr>
        <w:t xml:space="preserve"> elektronische</w:t>
      </w:r>
      <w:r w:rsidRPr="008877CF">
        <w:rPr>
          <w:rFonts w:ascii="Neuton" w:eastAsia="Times New Roman" w:hAnsi="Neuton" w:cs="Arial"/>
          <w:bCs/>
          <w:lang w:eastAsia="de-DE"/>
        </w:rPr>
        <w:t xml:space="preserve"> Datenverarbeitung kann </w:t>
      </w:r>
      <w:r w:rsidR="00AA681A" w:rsidRPr="008877CF">
        <w:rPr>
          <w:rFonts w:ascii="Neuton" w:eastAsia="Times New Roman" w:hAnsi="Neuton" w:cs="Arial"/>
          <w:bCs/>
          <w:lang w:eastAsia="de-DE"/>
        </w:rPr>
        <w:t>das Individuum</w:t>
      </w:r>
      <w:r w:rsidRPr="008877CF">
        <w:rPr>
          <w:rFonts w:ascii="Neuton" w:eastAsia="Times New Roman" w:hAnsi="Neuton" w:cs="Arial"/>
          <w:bCs/>
          <w:lang w:eastAsia="de-DE"/>
        </w:rPr>
        <w:t xml:space="preserve"> das Gefühl bekommen, den Überblick darüber zu verlieren, wo und zu welchem Zweck seine Daten gespeichert werden. Die sorgfältige und sichere Behandlung </w:t>
      </w:r>
      <w:r w:rsidR="00AA681A" w:rsidRPr="008877CF">
        <w:rPr>
          <w:rFonts w:ascii="Neuton" w:eastAsia="Times New Roman" w:hAnsi="Neuton" w:cs="Arial"/>
          <w:bCs/>
          <w:lang w:eastAsia="de-DE"/>
        </w:rPr>
        <w:t xml:space="preserve">Ihrer Daten </w:t>
      </w:r>
      <w:r w:rsidRPr="008877CF">
        <w:rPr>
          <w:rFonts w:ascii="Neuton" w:eastAsia="Times New Roman" w:hAnsi="Neuton" w:cs="Arial"/>
          <w:bCs/>
          <w:lang w:eastAsia="de-DE"/>
        </w:rPr>
        <w:t>ist uns wichtig. Deshalb möchten wir Ihne</w:t>
      </w:r>
      <w:r w:rsidR="00AA681A" w:rsidRPr="008877CF">
        <w:rPr>
          <w:rFonts w:ascii="Neuton" w:eastAsia="Times New Roman" w:hAnsi="Neuton" w:cs="Arial"/>
          <w:bCs/>
          <w:lang w:eastAsia="de-DE"/>
        </w:rPr>
        <w:t>n als Besucher unsere Homepage</w:t>
      </w:r>
      <w:r w:rsidRPr="008877CF">
        <w:rPr>
          <w:rFonts w:ascii="Neuton" w:eastAsia="Times New Roman" w:hAnsi="Neuton" w:cs="Arial"/>
          <w:bCs/>
          <w:lang w:eastAsia="de-DE"/>
        </w:rPr>
        <w:t xml:space="preserve"> erläutern, wie </w:t>
      </w:r>
      <w:r w:rsidR="00F137B2" w:rsidRPr="008877CF">
        <w:rPr>
          <w:rFonts w:ascii="Neuton" w:eastAsia="Times New Roman" w:hAnsi="Neuton" w:cs="Arial"/>
          <w:bCs/>
          <w:lang w:eastAsia="de-DE"/>
        </w:rPr>
        <w:t xml:space="preserve">die Firma </w:t>
      </w:r>
      <w:proofErr w:type="spellStart"/>
      <w:r w:rsidR="00F137B2" w:rsidRPr="008877CF">
        <w:rPr>
          <w:rFonts w:ascii="Neuton" w:eastAsia="Times New Roman" w:hAnsi="Neuton" w:cs="Arial"/>
          <w:bCs/>
          <w:lang w:eastAsia="de-DE"/>
        </w:rPr>
        <w:t>Deta</w:t>
      </w:r>
      <w:proofErr w:type="spellEnd"/>
      <w:r w:rsidR="00F137B2" w:rsidRPr="008877CF">
        <w:rPr>
          <w:rFonts w:ascii="Neuton" w:eastAsia="Times New Roman" w:hAnsi="Neuton" w:cs="Arial"/>
          <w:bCs/>
          <w:lang w:eastAsia="de-DE"/>
        </w:rPr>
        <w:t xml:space="preserve"> Elis Europa GmbH</w:t>
      </w:r>
      <w:r w:rsidRPr="008877CF">
        <w:rPr>
          <w:rFonts w:ascii="Neuton" w:eastAsia="Times New Roman" w:hAnsi="Neuton" w:cs="Arial"/>
          <w:bCs/>
          <w:lang w:eastAsia="de-DE"/>
        </w:rPr>
        <w:t>. die Vertraulichkeit Ihrer personenbezogenen Daten sicherstellt und die Persönlichkeitsrechte respektiert.</w:t>
      </w:r>
    </w:p>
    <w:p w14:paraId="3F56AE73" w14:textId="77777777" w:rsidR="008911DE" w:rsidRPr="008877CF" w:rsidRDefault="008911DE" w:rsidP="008911DE">
      <w:pPr>
        <w:pStyle w:val="Listenabsatz"/>
        <w:spacing w:before="100" w:beforeAutospacing="1" w:after="100" w:afterAutospacing="1" w:line="276" w:lineRule="auto"/>
        <w:jc w:val="both"/>
        <w:outlineLvl w:val="3"/>
        <w:rPr>
          <w:rFonts w:ascii="Neuton" w:eastAsia="Times New Roman" w:hAnsi="Neuton" w:cs="Arial"/>
          <w:bCs/>
          <w:lang w:eastAsia="de-DE"/>
        </w:rPr>
      </w:pPr>
    </w:p>
    <w:p w14:paraId="7B6F38A8" w14:textId="77777777" w:rsidR="008911DE" w:rsidRPr="008877CF" w:rsidRDefault="008911DE" w:rsidP="008911DE">
      <w:pPr>
        <w:pStyle w:val="Listenabsatz"/>
        <w:spacing w:before="100" w:beforeAutospacing="1" w:after="100" w:afterAutospacing="1" w:line="276" w:lineRule="auto"/>
        <w:jc w:val="both"/>
        <w:outlineLvl w:val="3"/>
        <w:rPr>
          <w:rFonts w:ascii="Neuton" w:eastAsia="Times New Roman" w:hAnsi="Neuton" w:cs="Arial"/>
          <w:bCs/>
          <w:lang w:eastAsia="de-DE"/>
        </w:rPr>
      </w:pPr>
    </w:p>
    <w:p w14:paraId="74DD7EC9" w14:textId="77777777" w:rsidR="00755696" w:rsidRPr="008877CF" w:rsidRDefault="00755696" w:rsidP="008911DE">
      <w:pPr>
        <w:pStyle w:val="Listenabsatz"/>
        <w:spacing w:before="100" w:beforeAutospacing="1" w:after="100" w:afterAutospacing="1" w:line="276" w:lineRule="auto"/>
        <w:jc w:val="both"/>
        <w:outlineLvl w:val="3"/>
        <w:rPr>
          <w:rFonts w:ascii="Neuton" w:eastAsia="Times New Roman" w:hAnsi="Neuton" w:cs="Arial"/>
          <w:bCs/>
          <w:lang w:eastAsia="de-DE"/>
        </w:rPr>
      </w:pPr>
    </w:p>
    <w:p w14:paraId="7055EBAA" w14:textId="77777777" w:rsidR="00755696" w:rsidRPr="008877CF" w:rsidRDefault="00755696" w:rsidP="008911DE">
      <w:pPr>
        <w:pStyle w:val="Listenabsatz"/>
        <w:spacing w:before="100" w:beforeAutospacing="1" w:after="100" w:afterAutospacing="1" w:line="276" w:lineRule="auto"/>
        <w:jc w:val="both"/>
        <w:outlineLvl w:val="3"/>
        <w:rPr>
          <w:rFonts w:ascii="Neuton" w:eastAsia="Times New Roman" w:hAnsi="Neuton" w:cs="Arial"/>
          <w:bCs/>
          <w:lang w:eastAsia="de-DE"/>
        </w:rPr>
      </w:pPr>
    </w:p>
    <w:p w14:paraId="2B3EC255" w14:textId="77777777" w:rsidR="008911DE" w:rsidRPr="008877CF" w:rsidRDefault="008911DE" w:rsidP="008911DE">
      <w:pPr>
        <w:pStyle w:val="Listenabsatz"/>
        <w:numPr>
          <w:ilvl w:val="0"/>
          <w:numId w:val="11"/>
        </w:numPr>
        <w:spacing w:before="100" w:beforeAutospacing="1" w:after="100" w:afterAutospacing="1" w:line="276" w:lineRule="auto"/>
        <w:jc w:val="both"/>
        <w:outlineLvl w:val="3"/>
        <w:rPr>
          <w:rFonts w:ascii="Neuton" w:eastAsia="Times New Roman" w:hAnsi="Neuton" w:cs="Arial"/>
          <w:b/>
          <w:bCs/>
          <w:lang w:eastAsia="de-DE"/>
        </w:rPr>
      </w:pPr>
      <w:r w:rsidRPr="008877CF">
        <w:rPr>
          <w:rFonts w:ascii="Neuton" w:eastAsia="Times New Roman" w:hAnsi="Neuton" w:cs="Arial"/>
          <w:b/>
          <w:bCs/>
          <w:lang w:eastAsia="de-DE"/>
        </w:rPr>
        <w:t>Aktualisierung der Datenschutzerklärung</w:t>
      </w:r>
    </w:p>
    <w:p w14:paraId="21B20E2C" w14:textId="77777777" w:rsidR="008911DE" w:rsidRPr="008877CF" w:rsidRDefault="008911DE" w:rsidP="008911DE">
      <w:pPr>
        <w:pStyle w:val="Listenabsatz"/>
        <w:spacing w:before="100" w:beforeAutospacing="1" w:after="100" w:afterAutospacing="1" w:line="276" w:lineRule="auto"/>
        <w:jc w:val="both"/>
        <w:outlineLvl w:val="3"/>
        <w:rPr>
          <w:rFonts w:ascii="Neuton" w:eastAsia="Times New Roman" w:hAnsi="Neuton" w:cs="Arial"/>
          <w:bCs/>
          <w:lang w:eastAsia="de-DE"/>
        </w:rPr>
      </w:pPr>
      <w:r w:rsidRPr="008877CF">
        <w:rPr>
          <w:rFonts w:ascii="Neuton" w:eastAsia="Times New Roman" w:hAnsi="Neuton" w:cs="Arial"/>
          <w:bCs/>
          <w:lang w:eastAsia="de-DE"/>
        </w:rPr>
        <w:t>Soweit wir neue Produkte od</w:t>
      </w:r>
      <w:r w:rsidR="00AA681A" w:rsidRPr="008877CF">
        <w:rPr>
          <w:rFonts w:ascii="Neuton" w:eastAsia="Times New Roman" w:hAnsi="Neuton" w:cs="Arial"/>
          <w:bCs/>
          <w:lang w:eastAsia="de-DE"/>
        </w:rPr>
        <w:t xml:space="preserve">er Dienstleistungen einführen, </w:t>
      </w:r>
      <w:r w:rsidRPr="008877CF">
        <w:rPr>
          <w:rFonts w:ascii="Neuton" w:eastAsia="Times New Roman" w:hAnsi="Neuton" w:cs="Arial"/>
          <w:bCs/>
          <w:lang w:eastAsia="de-DE"/>
        </w:rPr>
        <w:t xml:space="preserve">Verfahren ändern oder wenn sich die Internet- und EDV-Sicherheitstechnik weiterentwickelt, ist die "Datenschutz-Erklärung" zu aktualisieren. Wir behalten uns deshalb das Recht vor, die Erklärung nach Bedarf zu ändern oder zu ergänzen. Die Änderung werden wir an dieser Stelle veröffentlichen. Der aktuelle Stand datiert vom </w:t>
      </w:r>
      <w:r w:rsidR="00F137B2" w:rsidRPr="008877CF">
        <w:rPr>
          <w:rFonts w:ascii="Neuton" w:eastAsia="Times New Roman" w:hAnsi="Neuton" w:cs="Arial"/>
          <w:bCs/>
          <w:lang w:eastAsia="de-DE"/>
        </w:rPr>
        <w:t>26.02.2021</w:t>
      </w:r>
      <w:r w:rsidRPr="008877CF">
        <w:rPr>
          <w:rFonts w:ascii="Neuton" w:eastAsia="Times New Roman" w:hAnsi="Neuton" w:cs="Arial"/>
          <w:bCs/>
          <w:lang w:eastAsia="de-DE"/>
        </w:rPr>
        <w:t>.</w:t>
      </w:r>
    </w:p>
    <w:p w14:paraId="46D678EA" w14:textId="77777777" w:rsidR="008911DE" w:rsidRPr="008877CF" w:rsidRDefault="008911DE" w:rsidP="008911DE">
      <w:pPr>
        <w:pStyle w:val="Listenabsatz"/>
        <w:spacing w:before="100" w:beforeAutospacing="1" w:after="100" w:afterAutospacing="1" w:line="276" w:lineRule="auto"/>
        <w:jc w:val="both"/>
        <w:outlineLvl w:val="3"/>
        <w:rPr>
          <w:rFonts w:ascii="Neuton" w:eastAsia="Times New Roman" w:hAnsi="Neuton" w:cs="Arial"/>
          <w:bCs/>
          <w:lang w:eastAsia="de-DE"/>
        </w:rPr>
      </w:pPr>
    </w:p>
    <w:p w14:paraId="2CE97510" w14:textId="77777777" w:rsidR="008911DE" w:rsidRPr="008877CF" w:rsidRDefault="008911DE" w:rsidP="008911DE">
      <w:pPr>
        <w:pStyle w:val="Listenabsatz"/>
        <w:spacing w:before="100" w:beforeAutospacing="1" w:after="100" w:afterAutospacing="1" w:line="276" w:lineRule="auto"/>
        <w:jc w:val="both"/>
        <w:outlineLvl w:val="3"/>
        <w:rPr>
          <w:rFonts w:ascii="Neuton" w:eastAsia="Times New Roman" w:hAnsi="Neuton" w:cs="Arial"/>
          <w:bCs/>
          <w:lang w:eastAsia="de-DE"/>
        </w:rPr>
      </w:pPr>
    </w:p>
    <w:p w14:paraId="133CA84E" w14:textId="77777777" w:rsidR="00755696" w:rsidRPr="008877CF" w:rsidRDefault="00755696" w:rsidP="008911DE">
      <w:pPr>
        <w:pStyle w:val="Listenabsatz"/>
        <w:spacing w:before="100" w:beforeAutospacing="1" w:after="100" w:afterAutospacing="1" w:line="276" w:lineRule="auto"/>
        <w:jc w:val="both"/>
        <w:outlineLvl w:val="3"/>
        <w:rPr>
          <w:rFonts w:ascii="Neuton" w:eastAsia="Times New Roman" w:hAnsi="Neuton" w:cs="Arial"/>
          <w:bCs/>
          <w:lang w:eastAsia="de-DE"/>
        </w:rPr>
      </w:pPr>
    </w:p>
    <w:p w14:paraId="19116260" w14:textId="77777777" w:rsidR="00755696" w:rsidRPr="008877CF" w:rsidRDefault="00755696" w:rsidP="008911DE">
      <w:pPr>
        <w:pStyle w:val="Listenabsatz"/>
        <w:spacing w:before="100" w:beforeAutospacing="1" w:after="100" w:afterAutospacing="1" w:line="276" w:lineRule="auto"/>
        <w:jc w:val="both"/>
        <w:outlineLvl w:val="3"/>
        <w:rPr>
          <w:rFonts w:ascii="Neuton" w:eastAsia="Times New Roman" w:hAnsi="Neuton" w:cs="Arial"/>
          <w:bCs/>
          <w:lang w:eastAsia="de-DE"/>
        </w:rPr>
      </w:pPr>
    </w:p>
    <w:p w14:paraId="4AF7AC87" w14:textId="77777777" w:rsidR="008911DE" w:rsidRPr="008877CF" w:rsidRDefault="008911DE" w:rsidP="008911DE">
      <w:pPr>
        <w:pStyle w:val="Listenabsatz"/>
        <w:numPr>
          <w:ilvl w:val="0"/>
          <w:numId w:val="11"/>
        </w:numPr>
        <w:spacing w:before="100" w:beforeAutospacing="1" w:after="100" w:afterAutospacing="1" w:line="276" w:lineRule="auto"/>
        <w:jc w:val="both"/>
        <w:outlineLvl w:val="3"/>
        <w:rPr>
          <w:rFonts w:ascii="Neuton" w:eastAsia="Times New Roman" w:hAnsi="Neuton" w:cs="Arial"/>
          <w:b/>
          <w:bCs/>
          <w:lang w:eastAsia="de-DE"/>
        </w:rPr>
      </w:pPr>
      <w:r w:rsidRPr="008877CF">
        <w:rPr>
          <w:rFonts w:ascii="Neuton" w:eastAsia="Times New Roman" w:hAnsi="Neuton" w:cs="Arial"/>
          <w:b/>
          <w:bCs/>
          <w:lang w:eastAsia="de-DE"/>
        </w:rPr>
        <w:t>Name und Anschrift des für die Verarbeitung Verantwortlichen</w:t>
      </w:r>
    </w:p>
    <w:p w14:paraId="1AA2A4F7" w14:textId="77777777" w:rsidR="008911DE" w:rsidRPr="008877CF" w:rsidRDefault="008911DE" w:rsidP="008911DE">
      <w:pPr>
        <w:pStyle w:val="Listenabsatz"/>
        <w:spacing w:before="100" w:beforeAutospacing="1" w:after="100" w:afterAutospacing="1" w:line="276" w:lineRule="auto"/>
        <w:jc w:val="both"/>
        <w:outlineLvl w:val="3"/>
        <w:rPr>
          <w:rFonts w:ascii="Neuton" w:eastAsia="Times New Roman" w:hAnsi="Neuton" w:cs="Arial"/>
          <w:lang w:eastAsia="de-DE"/>
        </w:rPr>
      </w:pPr>
      <w:r w:rsidRPr="008877CF">
        <w:rPr>
          <w:rFonts w:ascii="Neuton" w:eastAsia="Times New Roman" w:hAnsi="Neuton" w:cs="Arial"/>
          <w:lang w:eastAsia="de-DE"/>
        </w:rPr>
        <w:t>Verantwortlicher im Sinne der Datenschutz-Grundverordnung, sonstiger in den Mitgliedstaaten der Europäischen Union geltenden Datenschutzgesetze und anderer Bestimmungen mit datenschutzrechtlichem Charakter ist die:</w:t>
      </w:r>
    </w:p>
    <w:p w14:paraId="6C9F5D1D" w14:textId="77777777" w:rsidR="008911DE" w:rsidRPr="008877CF" w:rsidRDefault="008911DE" w:rsidP="008911DE">
      <w:pPr>
        <w:pStyle w:val="Listenabsatz"/>
        <w:spacing w:before="100" w:beforeAutospacing="1" w:after="100" w:afterAutospacing="1" w:line="276" w:lineRule="auto"/>
        <w:jc w:val="both"/>
        <w:outlineLvl w:val="3"/>
        <w:rPr>
          <w:rFonts w:ascii="Neuton" w:eastAsia="Times New Roman" w:hAnsi="Neuton" w:cs="Arial"/>
          <w:lang w:eastAsia="de-DE"/>
        </w:rPr>
      </w:pPr>
    </w:p>
    <w:p w14:paraId="38C40305" w14:textId="77777777" w:rsidR="00F137B2" w:rsidRDefault="00F137B2" w:rsidP="00F137B2">
      <w:pPr>
        <w:pStyle w:val="Listenabsatz"/>
        <w:spacing w:before="100" w:beforeAutospacing="1" w:after="100" w:afterAutospacing="1" w:line="276" w:lineRule="auto"/>
        <w:jc w:val="both"/>
        <w:outlineLvl w:val="3"/>
        <w:rPr>
          <w:rFonts w:ascii="Neuton" w:eastAsia="Times New Roman" w:hAnsi="Neuton" w:cs="Arial"/>
          <w:lang w:eastAsia="de-DE"/>
        </w:rPr>
      </w:pPr>
      <w:proofErr w:type="spellStart"/>
      <w:r w:rsidRPr="008877CF">
        <w:rPr>
          <w:rFonts w:ascii="Neuton" w:eastAsia="Times New Roman" w:hAnsi="Neuton" w:cs="Arial"/>
          <w:lang w:eastAsia="de-DE"/>
        </w:rPr>
        <w:t>Deta</w:t>
      </w:r>
      <w:proofErr w:type="spellEnd"/>
      <w:r w:rsidRPr="008877CF">
        <w:rPr>
          <w:rFonts w:ascii="Neuton" w:eastAsia="Times New Roman" w:hAnsi="Neuton" w:cs="Arial"/>
          <w:lang w:eastAsia="de-DE"/>
        </w:rPr>
        <w:t xml:space="preserve"> Elis Europa GmbH</w:t>
      </w:r>
    </w:p>
    <w:p w14:paraId="52B4966E" w14:textId="77777777" w:rsidR="000E66B8" w:rsidRPr="008877CF" w:rsidRDefault="000E66B8" w:rsidP="00F137B2">
      <w:pPr>
        <w:pStyle w:val="Listenabsatz"/>
        <w:spacing w:before="100" w:beforeAutospacing="1" w:after="100" w:afterAutospacing="1" w:line="276" w:lineRule="auto"/>
        <w:jc w:val="both"/>
        <w:outlineLvl w:val="3"/>
        <w:rPr>
          <w:rFonts w:ascii="Neuton" w:eastAsia="Times New Roman" w:hAnsi="Neuton" w:cs="Arial"/>
          <w:lang w:eastAsia="de-DE"/>
        </w:rPr>
      </w:pPr>
      <w:proofErr w:type="spellStart"/>
      <w:r w:rsidRPr="008877CF">
        <w:rPr>
          <w:rFonts w:ascii="Neuton" w:eastAsia="Times New Roman" w:hAnsi="Neuton" w:cs="Arial"/>
          <w:lang w:eastAsia="de-DE"/>
        </w:rPr>
        <w:t>Kaiserstrasse</w:t>
      </w:r>
      <w:proofErr w:type="spellEnd"/>
      <w:r w:rsidRPr="008877CF">
        <w:rPr>
          <w:rFonts w:ascii="Neuton" w:eastAsia="Times New Roman" w:hAnsi="Neuton" w:cs="Arial"/>
          <w:lang w:eastAsia="de-DE"/>
        </w:rPr>
        <w:t xml:space="preserve"> 74</w:t>
      </w:r>
    </w:p>
    <w:p w14:paraId="74FBDBF7" w14:textId="77777777" w:rsidR="00F137B2" w:rsidRPr="008877CF" w:rsidRDefault="000E66B8" w:rsidP="00F137B2">
      <w:pPr>
        <w:pStyle w:val="Listenabsatz"/>
        <w:spacing w:before="100" w:beforeAutospacing="1" w:after="100" w:afterAutospacing="1" w:line="276" w:lineRule="auto"/>
        <w:jc w:val="both"/>
        <w:outlineLvl w:val="3"/>
        <w:rPr>
          <w:rFonts w:ascii="Neuton" w:eastAsia="Times New Roman" w:hAnsi="Neuton" w:cs="Arial"/>
          <w:lang w:eastAsia="de-DE"/>
        </w:rPr>
      </w:pPr>
      <w:r>
        <w:rPr>
          <w:rFonts w:ascii="Neuton" w:eastAsia="Times New Roman" w:hAnsi="Neuton" w:cs="Arial"/>
          <w:lang w:eastAsia="de-DE"/>
        </w:rPr>
        <w:t>Offenbach 63065</w:t>
      </w:r>
      <w:r w:rsidR="00F137B2" w:rsidRPr="008877CF">
        <w:rPr>
          <w:rFonts w:ascii="Neuton" w:eastAsia="Times New Roman" w:hAnsi="Neuton" w:cs="Arial"/>
          <w:lang w:eastAsia="de-DE"/>
        </w:rPr>
        <w:t xml:space="preserve"> </w:t>
      </w:r>
    </w:p>
    <w:p w14:paraId="7D32830B" w14:textId="77777777" w:rsidR="00F137B2" w:rsidRPr="008877CF" w:rsidRDefault="00F137B2" w:rsidP="00F137B2">
      <w:pPr>
        <w:pStyle w:val="Listenabsatz"/>
        <w:spacing w:before="100" w:beforeAutospacing="1" w:after="100" w:afterAutospacing="1" w:line="276" w:lineRule="auto"/>
        <w:jc w:val="both"/>
        <w:outlineLvl w:val="3"/>
        <w:rPr>
          <w:rFonts w:ascii="Neuton" w:eastAsia="Times New Roman" w:hAnsi="Neuton" w:cs="Arial"/>
          <w:lang w:eastAsia="de-DE"/>
        </w:rPr>
      </w:pPr>
      <w:r w:rsidRPr="008877CF">
        <w:rPr>
          <w:rFonts w:ascii="Neuton" w:eastAsia="Times New Roman" w:hAnsi="Neuton" w:cs="Arial"/>
          <w:lang w:eastAsia="de-DE"/>
        </w:rPr>
        <w:t>Telefon: 004969 985 58 28 50</w:t>
      </w:r>
    </w:p>
    <w:p w14:paraId="15DA47FE" w14:textId="77777777" w:rsidR="00F137B2" w:rsidRPr="008877CF" w:rsidRDefault="00F137B2" w:rsidP="00F137B2">
      <w:pPr>
        <w:pStyle w:val="Listenabsatz"/>
        <w:spacing w:before="100" w:beforeAutospacing="1" w:after="100" w:afterAutospacing="1" w:line="276" w:lineRule="auto"/>
        <w:jc w:val="both"/>
        <w:outlineLvl w:val="3"/>
        <w:rPr>
          <w:rFonts w:ascii="Neuton" w:eastAsia="Times New Roman" w:hAnsi="Neuton" w:cs="Arial"/>
          <w:lang w:eastAsia="de-DE"/>
        </w:rPr>
      </w:pPr>
      <w:r w:rsidRPr="008877CF">
        <w:rPr>
          <w:rFonts w:ascii="Neuton" w:eastAsia="Times New Roman" w:hAnsi="Neuton" w:cs="Arial"/>
          <w:lang w:eastAsia="de-DE"/>
        </w:rPr>
        <w:t>E-Mail: info@deholding.org</w:t>
      </w:r>
    </w:p>
    <w:p w14:paraId="72088CA6" w14:textId="77777777" w:rsidR="008911DE" w:rsidRPr="008877CF" w:rsidRDefault="008911DE" w:rsidP="008911DE">
      <w:pPr>
        <w:pStyle w:val="Listenabsatz"/>
        <w:spacing w:before="100" w:beforeAutospacing="1" w:after="100" w:afterAutospacing="1" w:line="276" w:lineRule="auto"/>
        <w:jc w:val="both"/>
        <w:outlineLvl w:val="3"/>
        <w:rPr>
          <w:rFonts w:ascii="Neuton" w:eastAsia="Times New Roman" w:hAnsi="Neuton" w:cs="Arial"/>
          <w:lang w:eastAsia="de-DE"/>
        </w:rPr>
      </w:pPr>
    </w:p>
    <w:p w14:paraId="4D08B10B" w14:textId="77777777" w:rsidR="008911DE" w:rsidRPr="008877CF" w:rsidRDefault="00F137B2" w:rsidP="008911DE">
      <w:pPr>
        <w:pStyle w:val="Listenabsatz"/>
        <w:spacing w:before="100" w:beforeAutospacing="1" w:after="100" w:afterAutospacing="1" w:line="276" w:lineRule="auto"/>
        <w:jc w:val="both"/>
        <w:outlineLvl w:val="3"/>
        <w:rPr>
          <w:rFonts w:ascii="Neuton" w:eastAsia="Times New Roman" w:hAnsi="Neuton" w:cs="Arial"/>
          <w:lang w:eastAsia="de-DE"/>
        </w:rPr>
      </w:pPr>
      <w:r w:rsidRPr="008877CF">
        <w:rPr>
          <w:rFonts w:ascii="Neuton" w:eastAsia="Times New Roman" w:hAnsi="Neuton" w:cs="Arial"/>
          <w:lang w:eastAsia="de-DE"/>
        </w:rPr>
        <w:t xml:space="preserve">Geschäftsführer: </w:t>
      </w:r>
    </w:p>
    <w:p w14:paraId="617CCCD5" w14:textId="0EB8D0D3" w:rsidR="00F137B2" w:rsidRPr="008877CF" w:rsidRDefault="00BE0F77" w:rsidP="008911DE">
      <w:pPr>
        <w:pStyle w:val="Listenabsatz"/>
        <w:spacing w:before="100" w:beforeAutospacing="1" w:after="100" w:afterAutospacing="1" w:line="276" w:lineRule="auto"/>
        <w:jc w:val="both"/>
        <w:outlineLvl w:val="3"/>
        <w:rPr>
          <w:rFonts w:ascii="Neuton" w:eastAsia="Times New Roman" w:hAnsi="Neuton" w:cs="Arial"/>
          <w:lang w:eastAsia="de-DE"/>
        </w:rPr>
      </w:pPr>
      <w:proofErr w:type="spellStart"/>
      <w:r>
        <w:rPr>
          <w:rFonts w:ascii="Neuton" w:eastAsia="Times New Roman" w:hAnsi="Neuton" w:cs="Arial"/>
          <w:lang w:eastAsia="de-DE"/>
        </w:rPr>
        <w:t>Konopleva</w:t>
      </w:r>
      <w:proofErr w:type="spellEnd"/>
      <w:r>
        <w:rPr>
          <w:rFonts w:ascii="Neuton" w:eastAsia="Times New Roman" w:hAnsi="Neuton" w:cs="Arial"/>
          <w:lang w:eastAsia="de-DE"/>
        </w:rPr>
        <w:t>, Tati</w:t>
      </w:r>
      <w:r w:rsidR="00F137B2" w:rsidRPr="008877CF">
        <w:rPr>
          <w:rFonts w:ascii="Neuton" w:eastAsia="Times New Roman" w:hAnsi="Neuton" w:cs="Arial"/>
          <w:lang w:eastAsia="de-DE"/>
        </w:rPr>
        <w:t>ana, einzelvertretungsberechtigt</w:t>
      </w:r>
    </w:p>
    <w:p w14:paraId="0BCAFF6B" w14:textId="77777777" w:rsidR="00F137B2" w:rsidRPr="008877CF" w:rsidRDefault="00F137B2" w:rsidP="008911DE">
      <w:pPr>
        <w:pStyle w:val="Listenabsatz"/>
        <w:spacing w:before="100" w:beforeAutospacing="1" w:after="100" w:afterAutospacing="1" w:line="276" w:lineRule="auto"/>
        <w:jc w:val="both"/>
        <w:outlineLvl w:val="3"/>
        <w:rPr>
          <w:rFonts w:ascii="Neuton" w:eastAsia="Times New Roman" w:hAnsi="Neuton" w:cs="Arial"/>
          <w:lang w:eastAsia="de-DE"/>
        </w:rPr>
      </w:pPr>
      <w:proofErr w:type="spellStart"/>
      <w:r w:rsidRPr="008877CF">
        <w:rPr>
          <w:rFonts w:ascii="Neuton" w:eastAsia="Times New Roman" w:hAnsi="Neuton" w:cs="Arial"/>
          <w:lang w:eastAsia="de-DE"/>
        </w:rPr>
        <w:t>Litsos</w:t>
      </w:r>
      <w:proofErr w:type="spellEnd"/>
      <w:r w:rsidRPr="008877CF">
        <w:rPr>
          <w:rFonts w:ascii="Neuton" w:eastAsia="Times New Roman" w:hAnsi="Neuton" w:cs="Arial"/>
          <w:lang w:eastAsia="de-DE"/>
        </w:rPr>
        <w:t>, Konstantin</w:t>
      </w:r>
      <w:r w:rsidR="00147364">
        <w:rPr>
          <w:rFonts w:ascii="Neuton" w:eastAsia="Times New Roman" w:hAnsi="Neuton" w:cs="Arial"/>
          <w:lang w:eastAsia="de-DE"/>
        </w:rPr>
        <w:t>os, einzelvertretungsberechtigt</w:t>
      </w:r>
    </w:p>
    <w:p w14:paraId="05B55EE7" w14:textId="77777777" w:rsidR="00755696" w:rsidRPr="008877CF" w:rsidRDefault="00755696" w:rsidP="008911DE">
      <w:pPr>
        <w:pStyle w:val="Listenabsatz"/>
        <w:spacing w:before="100" w:beforeAutospacing="1" w:after="100" w:afterAutospacing="1" w:line="276" w:lineRule="auto"/>
        <w:jc w:val="both"/>
        <w:outlineLvl w:val="3"/>
        <w:rPr>
          <w:rFonts w:ascii="Neuton" w:eastAsia="Times New Roman" w:hAnsi="Neuton" w:cs="Arial"/>
          <w:color w:val="C00000"/>
          <w:lang w:eastAsia="de-DE"/>
        </w:rPr>
      </w:pPr>
    </w:p>
    <w:p w14:paraId="1A066BC8" w14:textId="77777777" w:rsidR="00755696" w:rsidRPr="008877CF" w:rsidRDefault="00755696" w:rsidP="008911DE">
      <w:pPr>
        <w:pStyle w:val="Listenabsatz"/>
        <w:spacing w:before="100" w:beforeAutospacing="1" w:after="100" w:afterAutospacing="1" w:line="276" w:lineRule="auto"/>
        <w:jc w:val="both"/>
        <w:outlineLvl w:val="3"/>
        <w:rPr>
          <w:rFonts w:ascii="Neuton" w:eastAsia="Times New Roman" w:hAnsi="Neuton" w:cs="Arial"/>
          <w:color w:val="C00000"/>
          <w:lang w:eastAsia="de-DE"/>
        </w:rPr>
      </w:pPr>
    </w:p>
    <w:p w14:paraId="0361A36A" w14:textId="77777777" w:rsidR="008911DE" w:rsidRPr="008877CF" w:rsidRDefault="008911DE" w:rsidP="008911DE">
      <w:pPr>
        <w:pStyle w:val="Listenabsatz"/>
        <w:numPr>
          <w:ilvl w:val="0"/>
          <w:numId w:val="11"/>
        </w:numPr>
        <w:spacing w:before="100" w:beforeAutospacing="1" w:after="100" w:afterAutospacing="1" w:line="276" w:lineRule="auto"/>
        <w:jc w:val="both"/>
        <w:outlineLvl w:val="3"/>
        <w:rPr>
          <w:rFonts w:ascii="Neuton" w:eastAsia="Times New Roman" w:hAnsi="Neuton" w:cs="Arial"/>
          <w:b/>
          <w:lang w:eastAsia="de-DE"/>
        </w:rPr>
      </w:pPr>
      <w:r w:rsidRPr="008877CF">
        <w:rPr>
          <w:rFonts w:ascii="Neuton" w:eastAsia="Times New Roman" w:hAnsi="Neuton" w:cs="Arial"/>
          <w:b/>
          <w:bCs/>
          <w:lang w:eastAsia="de-DE"/>
        </w:rPr>
        <w:t>Name und Anschrift des Datenschutzbeauftragten</w:t>
      </w:r>
    </w:p>
    <w:p w14:paraId="53C6BF1F" w14:textId="77777777" w:rsidR="008911DE" w:rsidRPr="008877CF" w:rsidRDefault="008911DE" w:rsidP="008911DE">
      <w:pPr>
        <w:pStyle w:val="Listenabsatz"/>
        <w:spacing w:before="100" w:beforeAutospacing="1" w:after="100" w:afterAutospacing="1" w:line="276" w:lineRule="auto"/>
        <w:jc w:val="both"/>
        <w:outlineLvl w:val="3"/>
        <w:rPr>
          <w:rFonts w:ascii="Neuton" w:eastAsia="Times New Roman" w:hAnsi="Neuton" w:cs="Arial"/>
          <w:lang w:eastAsia="de-DE"/>
        </w:rPr>
      </w:pPr>
      <w:r w:rsidRPr="008877CF">
        <w:rPr>
          <w:rFonts w:ascii="Neuton" w:eastAsia="Times New Roman" w:hAnsi="Neuton" w:cs="Arial"/>
          <w:lang w:eastAsia="de-DE"/>
        </w:rPr>
        <w:t>Der Datenschutzbeauftragte</w:t>
      </w:r>
      <w:r w:rsidR="000E66B8">
        <w:rPr>
          <w:rFonts w:ascii="Neuton" w:eastAsia="Times New Roman" w:hAnsi="Neuton" w:cs="Arial"/>
          <w:lang w:eastAsia="de-DE"/>
        </w:rPr>
        <w:t>,</w:t>
      </w:r>
      <w:r w:rsidRPr="008877CF">
        <w:rPr>
          <w:rFonts w:ascii="Neuton" w:eastAsia="Times New Roman" w:hAnsi="Neuton" w:cs="Arial"/>
          <w:lang w:eastAsia="de-DE"/>
        </w:rPr>
        <w:t xml:space="preserve"> des für die Verarbeitung Verantwortlichen</w:t>
      </w:r>
      <w:r w:rsidR="000E66B8">
        <w:rPr>
          <w:rFonts w:ascii="Neuton" w:eastAsia="Times New Roman" w:hAnsi="Neuton" w:cs="Arial"/>
          <w:lang w:eastAsia="de-DE"/>
        </w:rPr>
        <w:t>,</w:t>
      </w:r>
      <w:r w:rsidRPr="008877CF">
        <w:rPr>
          <w:rFonts w:ascii="Neuton" w:eastAsia="Times New Roman" w:hAnsi="Neuton" w:cs="Arial"/>
          <w:lang w:eastAsia="de-DE"/>
        </w:rPr>
        <w:t xml:space="preserve"> ist: </w:t>
      </w:r>
    </w:p>
    <w:p w14:paraId="0A9EE926" w14:textId="28FB441B" w:rsidR="008911DE" w:rsidRPr="008877CF" w:rsidRDefault="00E93F99" w:rsidP="008911DE">
      <w:pPr>
        <w:pStyle w:val="Listenabsatz"/>
        <w:spacing w:before="100" w:beforeAutospacing="1" w:after="100" w:afterAutospacing="1" w:line="276" w:lineRule="auto"/>
        <w:jc w:val="both"/>
        <w:outlineLvl w:val="3"/>
        <w:rPr>
          <w:rFonts w:ascii="Neuton" w:eastAsia="Times New Roman" w:hAnsi="Neuton" w:cs="Arial"/>
          <w:lang w:eastAsia="de-DE"/>
        </w:rPr>
      </w:pPr>
      <w:proofErr w:type="spellStart"/>
      <w:r w:rsidRPr="000A41BC">
        <w:rPr>
          <w:rFonts w:ascii="Neuton" w:eastAsia="Times New Roman" w:hAnsi="Neuton" w:cs="Arial"/>
          <w:lang w:eastAsia="de-DE"/>
        </w:rPr>
        <w:t>Litsos</w:t>
      </w:r>
      <w:proofErr w:type="spellEnd"/>
      <w:r w:rsidRPr="000A41BC">
        <w:rPr>
          <w:rFonts w:ascii="Neuton" w:eastAsia="Times New Roman" w:hAnsi="Neuton" w:cs="Arial"/>
          <w:lang w:eastAsia="de-DE"/>
        </w:rPr>
        <w:t>, Konstantinos</w:t>
      </w:r>
    </w:p>
    <w:p w14:paraId="2AC22703" w14:textId="77777777" w:rsidR="008911DE" w:rsidRPr="008877CF" w:rsidRDefault="008911DE" w:rsidP="008911DE">
      <w:pPr>
        <w:pStyle w:val="Listenabsatz"/>
        <w:spacing w:before="100" w:beforeAutospacing="1" w:after="100" w:afterAutospacing="1" w:line="276" w:lineRule="auto"/>
        <w:jc w:val="both"/>
        <w:outlineLvl w:val="3"/>
        <w:rPr>
          <w:rFonts w:ascii="Neuton" w:hAnsi="Neuton" w:cs="Arial"/>
        </w:rPr>
      </w:pPr>
    </w:p>
    <w:p w14:paraId="755F692A" w14:textId="77777777" w:rsidR="008911DE" w:rsidRPr="008877CF" w:rsidRDefault="008911DE" w:rsidP="008911DE">
      <w:pPr>
        <w:pStyle w:val="Listenabsatz"/>
        <w:spacing w:before="100" w:beforeAutospacing="1" w:after="100" w:afterAutospacing="1" w:line="276" w:lineRule="auto"/>
        <w:jc w:val="both"/>
        <w:outlineLvl w:val="3"/>
        <w:rPr>
          <w:rFonts w:ascii="Neuton" w:hAnsi="Neuton" w:cs="Arial"/>
        </w:rPr>
      </w:pPr>
    </w:p>
    <w:p w14:paraId="6852709C" w14:textId="77777777" w:rsidR="00755696" w:rsidRPr="008877CF" w:rsidRDefault="00755696" w:rsidP="008911DE">
      <w:pPr>
        <w:pStyle w:val="Listenabsatz"/>
        <w:spacing w:before="100" w:beforeAutospacing="1" w:after="100" w:afterAutospacing="1" w:line="276" w:lineRule="auto"/>
        <w:jc w:val="both"/>
        <w:outlineLvl w:val="3"/>
        <w:rPr>
          <w:rFonts w:ascii="Neuton" w:hAnsi="Neuton" w:cs="Arial"/>
        </w:rPr>
      </w:pPr>
    </w:p>
    <w:p w14:paraId="3DB6F05B" w14:textId="77777777" w:rsidR="00755696" w:rsidRDefault="00755696" w:rsidP="008911DE">
      <w:pPr>
        <w:pStyle w:val="Listenabsatz"/>
        <w:spacing w:before="100" w:beforeAutospacing="1" w:after="100" w:afterAutospacing="1" w:line="276" w:lineRule="auto"/>
        <w:jc w:val="both"/>
        <w:outlineLvl w:val="3"/>
        <w:rPr>
          <w:rFonts w:ascii="Neuton" w:hAnsi="Neuton" w:cs="Arial"/>
        </w:rPr>
      </w:pPr>
    </w:p>
    <w:p w14:paraId="2E2FAB2D" w14:textId="77777777" w:rsidR="000E66B8" w:rsidRPr="008877CF" w:rsidRDefault="000E66B8" w:rsidP="008911DE">
      <w:pPr>
        <w:pStyle w:val="Listenabsatz"/>
        <w:spacing w:before="100" w:beforeAutospacing="1" w:after="100" w:afterAutospacing="1" w:line="276" w:lineRule="auto"/>
        <w:jc w:val="both"/>
        <w:outlineLvl w:val="3"/>
        <w:rPr>
          <w:rFonts w:ascii="Neuton" w:hAnsi="Neuton" w:cs="Arial"/>
        </w:rPr>
      </w:pPr>
    </w:p>
    <w:p w14:paraId="75C6A833" w14:textId="77777777" w:rsidR="008911DE" w:rsidRPr="008877CF" w:rsidRDefault="008911DE" w:rsidP="008911DE">
      <w:pPr>
        <w:pStyle w:val="Listenabsatz"/>
        <w:numPr>
          <w:ilvl w:val="0"/>
          <w:numId w:val="11"/>
        </w:numPr>
        <w:spacing w:before="100" w:beforeAutospacing="1" w:after="100" w:afterAutospacing="1" w:line="276" w:lineRule="auto"/>
        <w:jc w:val="both"/>
        <w:outlineLvl w:val="3"/>
        <w:rPr>
          <w:rFonts w:ascii="Neuton" w:eastAsia="Times New Roman" w:hAnsi="Neuton" w:cs="Arial"/>
          <w:b/>
          <w:lang w:eastAsia="de-DE"/>
        </w:rPr>
      </w:pPr>
      <w:r w:rsidRPr="008877CF">
        <w:rPr>
          <w:rFonts w:ascii="Neuton" w:hAnsi="Neuton" w:cs="Arial"/>
          <w:b/>
        </w:rPr>
        <w:t>Erhebung und Speicherung personenbezogener Daten sowie Art und Zweck von deren Verwendung</w:t>
      </w:r>
      <w:r w:rsidRPr="008877CF">
        <w:rPr>
          <w:rFonts w:ascii="Neuton" w:hAnsi="Neuton" w:cs="Arial"/>
          <w:b/>
        </w:rPr>
        <w:br/>
      </w:r>
    </w:p>
    <w:p w14:paraId="612F97F9" w14:textId="77777777" w:rsidR="008911DE" w:rsidRPr="008877CF" w:rsidRDefault="008911DE" w:rsidP="008911DE">
      <w:pPr>
        <w:pStyle w:val="StandardWeb"/>
        <w:numPr>
          <w:ilvl w:val="1"/>
          <w:numId w:val="11"/>
        </w:numPr>
        <w:spacing w:after="300" w:line="276" w:lineRule="auto"/>
        <w:jc w:val="both"/>
        <w:rPr>
          <w:rFonts w:ascii="Neuton" w:hAnsi="Neuton" w:cs="Arial"/>
          <w:color w:val="333333"/>
          <w:sz w:val="22"/>
          <w:szCs w:val="22"/>
        </w:rPr>
      </w:pPr>
      <w:r w:rsidRPr="008877CF">
        <w:rPr>
          <w:rFonts w:ascii="Neuton" w:hAnsi="Neuton" w:cs="Arial"/>
          <w:color w:val="333333"/>
          <w:sz w:val="22"/>
          <w:szCs w:val="22"/>
        </w:rPr>
        <w:lastRenderedPageBreak/>
        <w:t>Beim Besuch der Website</w:t>
      </w:r>
    </w:p>
    <w:p w14:paraId="79E61793" w14:textId="77777777" w:rsidR="008911DE" w:rsidRPr="008877CF" w:rsidRDefault="008911DE" w:rsidP="008911DE">
      <w:pPr>
        <w:pStyle w:val="StandardWeb"/>
        <w:spacing w:after="300" w:line="276" w:lineRule="auto"/>
        <w:ind w:left="1080"/>
        <w:jc w:val="both"/>
        <w:rPr>
          <w:rFonts w:ascii="Neuton" w:hAnsi="Neuton" w:cs="Arial"/>
          <w:color w:val="333333"/>
          <w:sz w:val="22"/>
          <w:szCs w:val="22"/>
        </w:rPr>
      </w:pPr>
      <w:r w:rsidRPr="008877CF">
        <w:rPr>
          <w:rFonts w:ascii="Neuton" w:hAnsi="Neuton" w:cs="Arial"/>
          <w:color w:val="333333"/>
          <w:sz w:val="22"/>
          <w:szCs w:val="22"/>
        </w:rPr>
        <w:t>Beim Aufrufen unserer Webseiten werden durch den auf Ihrem Endgerät zum Einsatz kommenden Browser automatisch Informationen an den Server unserer Website gesendet. Diese Informationen werden temporär in einer sog. Logfile gespeichert. Folgende Informationen werden dabei ohne Ihr Zutun erfasst und bis zur automatisierten Löschung gespeichert:</w:t>
      </w:r>
    </w:p>
    <w:p w14:paraId="0B2366BB" w14:textId="77777777" w:rsidR="008911DE" w:rsidRPr="008877CF" w:rsidRDefault="008911DE" w:rsidP="008911DE">
      <w:pPr>
        <w:pStyle w:val="StandardWeb"/>
        <w:numPr>
          <w:ilvl w:val="2"/>
          <w:numId w:val="11"/>
        </w:numPr>
        <w:spacing w:after="300" w:line="276" w:lineRule="auto"/>
        <w:jc w:val="both"/>
        <w:rPr>
          <w:rFonts w:ascii="Neuton" w:hAnsi="Neuton" w:cs="Arial"/>
          <w:color w:val="333333"/>
          <w:sz w:val="22"/>
          <w:szCs w:val="22"/>
        </w:rPr>
      </w:pPr>
      <w:r w:rsidRPr="008877CF">
        <w:rPr>
          <w:rFonts w:ascii="Neuton" w:hAnsi="Neuton" w:cs="Arial"/>
          <w:color w:val="333333"/>
          <w:sz w:val="22"/>
          <w:szCs w:val="22"/>
        </w:rPr>
        <w:t>IP-Adresse des anfragenden Rechners,</w:t>
      </w:r>
    </w:p>
    <w:p w14:paraId="6828BF04" w14:textId="77777777" w:rsidR="008911DE" w:rsidRPr="008877CF" w:rsidRDefault="008911DE" w:rsidP="008911DE">
      <w:pPr>
        <w:pStyle w:val="StandardWeb"/>
        <w:numPr>
          <w:ilvl w:val="2"/>
          <w:numId w:val="11"/>
        </w:numPr>
        <w:spacing w:after="300" w:line="276" w:lineRule="auto"/>
        <w:jc w:val="both"/>
        <w:rPr>
          <w:rFonts w:ascii="Neuton" w:hAnsi="Neuton" w:cs="Arial"/>
          <w:color w:val="333333"/>
          <w:sz w:val="22"/>
          <w:szCs w:val="22"/>
        </w:rPr>
      </w:pPr>
      <w:r w:rsidRPr="008877CF">
        <w:rPr>
          <w:rFonts w:ascii="Neuton" w:hAnsi="Neuton" w:cs="Arial"/>
          <w:color w:val="333333"/>
          <w:sz w:val="22"/>
          <w:szCs w:val="22"/>
        </w:rPr>
        <w:t>Datum und Uhrzeit des Zugriffs,</w:t>
      </w:r>
    </w:p>
    <w:p w14:paraId="7E34E74C" w14:textId="77777777" w:rsidR="008911DE" w:rsidRPr="008877CF" w:rsidRDefault="008911DE" w:rsidP="008911DE">
      <w:pPr>
        <w:pStyle w:val="StandardWeb"/>
        <w:numPr>
          <w:ilvl w:val="2"/>
          <w:numId w:val="11"/>
        </w:numPr>
        <w:spacing w:after="300" w:line="276" w:lineRule="auto"/>
        <w:jc w:val="both"/>
        <w:rPr>
          <w:rFonts w:ascii="Neuton" w:hAnsi="Neuton" w:cs="Arial"/>
          <w:color w:val="333333"/>
          <w:sz w:val="22"/>
          <w:szCs w:val="22"/>
        </w:rPr>
      </w:pPr>
      <w:r w:rsidRPr="008877CF">
        <w:rPr>
          <w:rFonts w:ascii="Neuton" w:hAnsi="Neuton" w:cs="Arial"/>
          <w:color w:val="333333"/>
          <w:sz w:val="22"/>
          <w:szCs w:val="22"/>
        </w:rPr>
        <w:t>Name und URL der abgerufenen Datei,</w:t>
      </w:r>
    </w:p>
    <w:p w14:paraId="4E9A4F8F" w14:textId="77777777" w:rsidR="008911DE" w:rsidRPr="008877CF" w:rsidRDefault="008911DE" w:rsidP="008911DE">
      <w:pPr>
        <w:pStyle w:val="StandardWeb"/>
        <w:numPr>
          <w:ilvl w:val="2"/>
          <w:numId w:val="11"/>
        </w:numPr>
        <w:spacing w:after="300" w:line="276" w:lineRule="auto"/>
        <w:jc w:val="both"/>
        <w:rPr>
          <w:rFonts w:ascii="Neuton" w:hAnsi="Neuton" w:cs="Arial"/>
          <w:color w:val="333333"/>
          <w:sz w:val="22"/>
          <w:szCs w:val="22"/>
        </w:rPr>
      </w:pPr>
      <w:r w:rsidRPr="008877CF">
        <w:rPr>
          <w:rFonts w:ascii="Neuton" w:hAnsi="Neuton" w:cs="Arial"/>
          <w:color w:val="333333"/>
          <w:sz w:val="22"/>
          <w:szCs w:val="22"/>
        </w:rPr>
        <w:t>Website, von der aus der Zugriff erfolgt (</w:t>
      </w:r>
      <w:proofErr w:type="spellStart"/>
      <w:r w:rsidRPr="008877CF">
        <w:rPr>
          <w:rFonts w:ascii="Neuton" w:hAnsi="Neuton" w:cs="Arial"/>
          <w:color w:val="333333"/>
          <w:sz w:val="22"/>
          <w:szCs w:val="22"/>
        </w:rPr>
        <w:t>Referrer</w:t>
      </w:r>
      <w:proofErr w:type="spellEnd"/>
      <w:r w:rsidRPr="008877CF">
        <w:rPr>
          <w:rFonts w:ascii="Neuton" w:hAnsi="Neuton" w:cs="Arial"/>
          <w:color w:val="333333"/>
          <w:sz w:val="22"/>
          <w:szCs w:val="22"/>
        </w:rPr>
        <w:t>-URL),</w:t>
      </w:r>
    </w:p>
    <w:p w14:paraId="10EB1205" w14:textId="77777777" w:rsidR="008911DE" w:rsidRPr="008877CF" w:rsidRDefault="008911DE" w:rsidP="008911DE">
      <w:pPr>
        <w:pStyle w:val="StandardWeb"/>
        <w:numPr>
          <w:ilvl w:val="2"/>
          <w:numId w:val="11"/>
        </w:numPr>
        <w:spacing w:after="300" w:line="276" w:lineRule="auto"/>
        <w:jc w:val="both"/>
        <w:rPr>
          <w:rFonts w:ascii="Neuton" w:hAnsi="Neuton" w:cs="Arial"/>
          <w:color w:val="333333"/>
          <w:sz w:val="22"/>
          <w:szCs w:val="22"/>
        </w:rPr>
      </w:pPr>
      <w:r w:rsidRPr="008877CF">
        <w:rPr>
          <w:rFonts w:ascii="Neuton" w:hAnsi="Neuton" w:cs="Arial"/>
          <w:color w:val="333333"/>
          <w:sz w:val="22"/>
          <w:szCs w:val="22"/>
        </w:rPr>
        <w:t>verwendeter Browser und ggf. das Betriebssystem Ihres Rechners sowie der Name Ihres Access-Providers.</w:t>
      </w:r>
    </w:p>
    <w:p w14:paraId="251F00F7" w14:textId="77777777" w:rsidR="008911DE" w:rsidRPr="008877CF" w:rsidRDefault="008911DE" w:rsidP="008911DE">
      <w:pPr>
        <w:pStyle w:val="StandardWeb"/>
        <w:spacing w:after="300" w:line="276" w:lineRule="auto"/>
        <w:ind w:left="1080"/>
        <w:jc w:val="both"/>
        <w:rPr>
          <w:rFonts w:ascii="Neuton" w:hAnsi="Neuton" w:cs="Arial"/>
          <w:color w:val="333333"/>
          <w:sz w:val="22"/>
          <w:szCs w:val="22"/>
        </w:rPr>
      </w:pPr>
      <w:r w:rsidRPr="008877CF">
        <w:rPr>
          <w:rFonts w:ascii="Neuton" w:hAnsi="Neuton" w:cs="Arial"/>
          <w:color w:val="333333"/>
          <w:sz w:val="22"/>
          <w:szCs w:val="22"/>
        </w:rPr>
        <w:t>Die genannten Daten werden durch uns zu folgenden Zwecken verarbeitet:</w:t>
      </w:r>
    </w:p>
    <w:p w14:paraId="3174D195" w14:textId="77777777" w:rsidR="008911DE" w:rsidRPr="008877CF" w:rsidRDefault="008911DE" w:rsidP="000E66B8">
      <w:pPr>
        <w:pStyle w:val="StandardWeb"/>
        <w:numPr>
          <w:ilvl w:val="0"/>
          <w:numId w:val="16"/>
        </w:numPr>
        <w:spacing w:after="300" w:line="276" w:lineRule="auto"/>
        <w:jc w:val="both"/>
        <w:rPr>
          <w:rFonts w:ascii="Neuton" w:hAnsi="Neuton" w:cs="Arial"/>
          <w:color w:val="333333"/>
          <w:sz w:val="22"/>
          <w:szCs w:val="22"/>
        </w:rPr>
      </w:pPr>
      <w:r w:rsidRPr="008877CF">
        <w:rPr>
          <w:rFonts w:ascii="Neuton" w:hAnsi="Neuton" w:cs="Arial"/>
          <w:color w:val="333333"/>
          <w:sz w:val="22"/>
          <w:szCs w:val="22"/>
        </w:rPr>
        <w:t>Gewährleistung eines reibungslosen Verbindungsaufbaus der Website,</w:t>
      </w:r>
    </w:p>
    <w:p w14:paraId="69991067" w14:textId="77777777" w:rsidR="008911DE" w:rsidRPr="008877CF" w:rsidRDefault="008911DE" w:rsidP="000E66B8">
      <w:pPr>
        <w:pStyle w:val="StandardWeb"/>
        <w:numPr>
          <w:ilvl w:val="0"/>
          <w:numId w:val="16"/>
        </w:numPr>
        <w:spacing w:after="300" w:line="276" w:lineRule="auto"/>
        <w:jc w:val="both"/>
        <w:rPr>
          <w:rFonts w:ascii="Neuton" w:hAnsi="Neuton" w:cs="Arial"/>
          <w:color w:val="333333"/>
          <w:sz w:val="22"/>
          <w:szCs w:val="22"/>
        </w:rPr>
      </w:pPr>
      <w:r w:rsidRPr="008877CF">
        <w:rPr>
          <w:rFonts w:ascii="Neuton" w:hAnsi="Neuton" w:cs="Arial"/>
          <w:color w:val="333333"/>
          <w:sz w:val="22"/>
          <w:szCs w:val="22"/>
        </w:rPr>
        <w:t>Gewährleistung einer komfortablen Nutzung unserer Website,</w:t>
      </w:r>
    </w:p>
    <w:p w14:paraId="30172000" w14:textId="77777777" w:rsidR="008911DE" w:rsidRPr="008877CF" w:rsidRDefault="008911DE" w:rsidP="000E66B8">
      <w:pPr>
        <w:pStyle w:val="StandardWeb"/>
        <w:numPr>
          <w:ilvl w:val="0"/>
          <w:numId w:val="16"/>
        </w:numPr>
        <w:spacing w:after="300" w:line="276" w:lineRule="auto"/>
        <w:jc w:val="both"/>
        <w:rPr>
          <w:rFonts w:ascii="Neuton" w:hAnsi="Neuton" w:cs="Arial"/>
          <w:color w:val="333333"/>
          <w:sz w:val="22"/>
          <w:szCs w:val="22"/>
        </w:rPr>
      </w:pPr>
      <w:r w:rsidRPr="008877CF">
        <w:rPr>
          <w:rFonts w:ascii="Neuton" w:hAnsi="Neuton" w:cs="Arial"/>
          <w:color w:val="333333"/>
          <w:sz w:val="22"/>
          <w:szCs w:val="22"/>
        </w:rPr>
        <w:t>Auswertung der Systemsicherheit und -stabilität sowie</w:t>
      </w:r>
    </w:p>
    <w:p w14:paraId="02337F03" w14:textId="77777777" w:rsidR="008911DE" w:rsidRPr="008877CF" w:rsidRDefault="008911DE" w:rsidP="000E66B8">
      <w:pPr>
        <w:pStyle w:val="StandardWeb"/>
        <w:numPr>
          <w:ilvl w:val="0"/>
          <w:numId w:val="16"/>
        </w:numPr>
        <w:spacing w:after="300" w:line="276" w:lineRule="auto"/>
        <w:jc w:val="both"/>
        <w:rPr>
          <w:rFonts w:ascii="Neuton" w:hAnsi="Neuton" w:cs="Arial"/>
          <w:color w:val="333333"/>
          <w:sz w:val="22"/>
          <w:szCs w:val="22"/>
        </w:rPr>
      </w:pPr>
      <w:r w:rsidRPr="008877CF">
        <w:rPr>
          <w:rFonts w:ascii="Neuton" w:hAnsi="Neuton" w:cs="Arial"/>
          <w:color w:val="333333"/>
          <w:sz w:val="22"/>
          <w:szCs w:val="22"/>
        </w:rPr>
        <w:t>zu weiteren administrativen Zwecken.</w:t>
      </w:r>
    </w:p>
    <w:p w14:paraId="0C9C55DB" w14:textId="77777777" w:rsidR="008911DE" w:rsidRPr="008877CF" w:rsidRDefault="008911DE" w:rsidP="008911DE">
      <w:pPr>
        <w:pStyle w:val="StandardWeb"/>
        <w:spacing w:after="300" w:line="276" w:lineRule="auto"/>
        <w:ind w:left="1080"/>
        <w:jc w:val="both"/>
        <w:rPr>
          <w:rFonts w:ascii="Neuton" w:hAnsi="Neuton" w:cs="Arial"/>
          <w:color w:val="333333"/>
          <w:sz w:val="22"/>
          <w:szCs w:val="22"/>
        </w:rPr>
      </w:pPr>
      <w:r w:rsidRPr="008877CF">
        <w:rPr>
          <w:rFonts w:ascii="Neuton" w:hAnsi="Neuton" w:cs="Arial"/>
          <w:color w:val="333333"/>
          <w:sz w:val="22"/>
          <w:szCs w:val="22"/>
        </w:rPr>
        <w:t xml:space="preserve">Die Rechtsgrundlage für die Datenverarbeitung ist Art. 6 Abs. 1 S. 1 </w:t>
      </w:r>
      <w:proofErr w:type="spellStart"/>
      <w:r w:rsidRPr="008877CF">
        <w:rPr>
          <w:rFonts w:ascii="Neuton" w:hAnsi="Neuton" w:cs="Arial"/>
          <w:color w:val="333333"/>
          <w:sz w:val="22"/>
          <w:szCs w:val="22"/>
        </w:rPr>
        <w:t>lit</w:t>
      </w:r>
      <w:proofErr w:type="spellEnd"/>
      <w:r w:rsidRPr="008877CF">
        <w:rPr>
          <w:rFonts w:ascii="Neuton" w:hAnsi="Neuton" w:cs="Arial"/>
          <w:color w:val="333333"/>
          <w:sz w:val="22"/>
          <w:szCs w:val="22"/>
        </w:rPr>
        <w:t>. f DSGVO. Unser berechtigtes Interesse folgt aus oben aufgelisteten Zwecken zur Datenerhebung. In keinem Fall verwenden wir die erhobenen Daten zu dem Zweck, Rückschlüsse auf Ihre Person zu ziehen.</w:t>
      </w:r>
    </w:p>
    <w:p w14:paraId="64967C23" w14:textId="77777777" w:rsidR="008911DE" w:rsidRPr="008877CF" w:rsidRDefault="008911DE" w:rsidP="008911DE">
      <w:pPr>
        <w:pStyle w:val="StandardWeb"/>
        <w:spacing w:after="300" w:line="276" w:lineRule="auto"/>
        <w:ind w:left="1080"/>
        <w:jc w:val="both"/>
        <w:rPr>
          <w:rFonts w:ascii="Neuton" w:hAnsi="Neuton" w:cs="Arial"/>
          <w:color w:val="333333"/>
          <w:sz w:val="22"/>
          <w:szCs w:val="22"/>
        </w:rPr>
      </w:pPr>
      <w:r w:rsidRPr="008877CF">
        <w:rPr>
          <w:rFonts w:ascii="Neuton" w:hAnsi="Neuton" w:cs="Arial"/>
          <w:color w:val="333333"/>
          <w:sz w:val="22"/>
          <w:szCs w:val="22"/>
        </w:rPr>
        <w:t>Darüber hinaus setzen wir beim Besuch unserer Website Cookies sowie Analysedienste ein. Nähere Erläuterungen daz</w:t>
      </w:r>
      <w:r w:rsidR="00CA4EDB">
        <w:rPr>
          <w:rFonts w:ascii="Neuton" w:hAnsi="Neuton" w:cs="Arial"/>
          <w:color w:val="333333"/>
          <w:sz w:val="22"/>
          <w:szCs w:val="22"/>
        </w:rPr>
        <w:t>u erhalten Sie unter den Ziff. 7 und 8</w:t>
      </w:r>
      <w:r w:rsidRPr="008877CF">
        <w:rPr>
          <w:rFonts w:ascii="Neuton" w:hAnsi="Neuton" w:cs="Arial"/>
          <w:color w:val="333333"/>
          <w:sz w:val="22"/>
          <w:szCs w:val="22"/>
        </w:rPr>
        <w:t xml:space="preserve"> dieser Datenschutzerklärung.</w:t>
      </w:r>
    </w:p>
    <w:p w14:paraId="7C2549C8" w14:textId="77777777" w:rsidR="008911DE" w:rsidRPr="008877CF" w:rsidRDefault="008911DE" w:rsidP="008911DE">
      <w:pPr>
        <w:pStyle w:val="StandardWeb"/>
        <w:numPr>
          <w:ilvl w:val="1"/>
          <w:numId w:val="11"/>
        </w:numPr>
        <w:spacing w:after="300" w:line="276" w:lineRule="auto"/>
        <w:jc w:val="both"/>
        <w:rPr>
          <w:rFonts w:ascii="Neuton" w:hAnsi="Neuton" w:cs="Arial"/>
          <w:color w:val="333333"/>
          <w:sz w:val="22"/>
          <w:szCs w:val="22"/>
        </w:rPr>
      </w:pPr>
      <w:r w:rsidRPr="008877CF">
        <w:rPr>
          <w:rFonts w:ascii="Neuton" w:hAnsi="Neuton" w:cs="Arial"/>
          <w:color w:val="333333"/>
          <w:sz w:val="22"/>
          <w:szCs w:val="22"/>
        </w:rPr>
        <w:t>Bei Anmeldung für unseren Newsletter</w:t>
      </w:r>
    </w:p>
    <w:p w14:paraId="3D8C70F9" w14:textId="77777777" w:rsidR="008911DE" w:rsidRPr="008877CF" w:rsidRDefault="008911DE" w:rsidP="008911DE">
      <w:pPr>
        <w:pStyle w:val="StandardWeb"/>
        <w:spacing w:after="300" w:line="276" w:lineRule="auto"/>
        <w:ind w:left="1080"/>
        <w:jc w:val="both"/>
        <w:rPr>
          <w:rFonts w:ascii="Neuton" w:hAnsi="Neuton" w:cs="Arial"/>
          <w:color w:val="333333"/>
          <w:sz w:val="22"/>
          <w:szCs w:val="22"/>
        </w:rPr>
      </w:pPr>
      <w:r w:rsidRPr="008877CF">
        <w:rPr>
          <w:rFonts w:ascii="Neuton" w:hAnsi="Neuton" w:cs="Arial"/>
          <w:color w:val="333333"/>
          <w:sz w:val="22"/>
          <w:szCs w:val="22"/>
        </w:rPr>
        <w:t xml:space="preserve">Sofern Sie nach Art. 6 Abs. 1 S. 1 </w:t>
      </w:r>
      <w:proofErr w:type="spellStart"/>
      <w:r w:rsidRPr="008877CF">
        <w:rPr>
          <w:rFonts w:ascii="Neuton" w:hAnsi="Neuton" w:cs="Arial"/>
          <w:color w:val="333333"/>
          <w:sz w:val="22"/>
          <w:szCs w:val="22"/>
        </w:rPr>
        <w:t>lit</w:t>
      </w:r>
      <w:proofErr w:type="spellEnd"/>
      <w:r w:rsidRPr="008877CF">
        <w:rPr>
          <w:rFonts w:ascii="Neuton" w:hAnsi="Neuton" w:cs="Arial"/>
          <w:color w:val="333333"/>
          <w:sz w:val="22"/>
          <w:szCs w:val="22"/>
        </w:rPr>
        <w:t>. a DSGVO ausdrücklich eingewilligt haben, verwenden wir Ihre E-Mail-Adresse dafür, Ihnen regelmäßig unseren Newsletter zu übersenden. Für den Empfang des Newsletters ist die Angabe einer E-Mail-Adresse ausreichend.</w:t>
      </w:r>
    </w:p>
    <w:p w14:paraId="4FD6C8E9" w14:textId="5B721D0B" w:rsidR="008911DE" w:rsidRPr="008877CF" w:rsidRDefault="008911DE" w:rsidP="008911DE">
      <w:pPr>
        <w:pStyle w:val="StandardWeb"/>
        <w:spacing w:after="300" w:line="276" w:lineRule="auto"/>
        <w:ind w:left="1080"/>
        <w:jc w:val="both"/>
        <w:rPr>
          <w:rFonts w:ascii="Neuton" w:hAnsi="Neuton" w:cs="Arial"/>
          <w:color w:val="333333"/>
          <w:sz w:val="22"/>
          <w:szCs w:val="22"/>
        </w:rPr>
      </w:pPr>
      <w:r w:rsidRPr="008877CF">
        <w:rPr>
          <w:rFonts w:ascii="Neuton" w:hAnsi="Neuton" w:cs="Arial"/>
          <w:color w:val="333333"/>
          <w:sz w:val="22"/>
          <w:szCs w:val="22"/>
        </w:rPr>
        <w:t xml:space="preserve">Die Abmeldung ist jederzeit möglich, zum Beispiel über einen Link am Ende eines jeden Newsletters. Alternativ können Sie Ihren Abmeldewunsch gerne auch jederzeit an </w:t>
      </w:r>
      <w:r w:rsidR="00E93F99" w:rsidRPr="000A41BC">
        <w:rPr>
          <w:rFonts w:ascii="Neuton" w:hAnsi="Neuton" w:cs="Arial"/>
          <w:sz w:val="22"/>
          <w:szCs w:val="22"/>
        </w:rPr>
        <w:t>vertrieb@deholding.org</w:t>
      </w:r>
      <w:r w:rsidR="00E93F99" w:rsidRPr="000A41BC">
        <w:rPr>
          <w:rFonts w:ascii="Neuton" w:hAnsi="Neuton" w:cs="Arial"/>
          <w:color w:val="FF0000"/>
          <w:sz w:val="22"/>
          <w:szCs w:val="22"/>
        </w:rPr>
        <w:t xml:space="preserve"> </w:t>
      </w:r>
      <w:r w:rsidRPr="008877CF">
        <w:rPr>
          <w:rFonts w:ascii="Neuton" w:hAnsi="Neuton" w:cs="Arial"/>
          <w:sz w:val="22"/>
          <w:szCs w:val="22"/>
        </w:rPr>
        <w:t>per E-Mail senden</w:t>
      </w:r>
      <w:r w:rsidRPr="008877CF">
        <w:rPr>
          <w:rFonts w:ascii="Neuton" w:hAnsi="Neuton" w:cs="Arial"/>
          <w:color w:val="FF0000"/>
          <w:sz w:val="22"/>
          <w:szCs w:val="22"/>
        </w:rPr>
        <w:t>.</w:t>
      </w:r>
    </w:p>
    <w:p w14:paraId="7DE68548" w14:textId="51D274F7" w:rsidR="00755696" w:rsidRDefault="00755696" w:rsidP="008911DE">
      <w:pPr>
        <w:pStyle w:val="StandardWeb"/>
        <w:spacing w:after="300" w:line="276" w:lineRule="auto"/>
        <w:ind w:left="1080"/>
        <w:jc w:val="both"/>
        <w:rPr>
          <w:rFonts w:ascii="Neuton" w:hAnsi="Neuton" w:cs="Arial"/>
          <w:color w:val="333333"/>
          <w:sz w:val="22"/>
          <w:szCs w:val="22"/>
        </w:rPr>
      </w:pPr>
    </w:p>
    <w:p w14:paraId="11DE11D5" w14:textId="77777777" w:rsidR="00860AC2" w:rsidRDefault="00860AC2" w:rsidP="008911DE">
      <w:pPr>
        <w:pStyle w:val="StandardWeb"/>
        <w:spacing w:after="300" w:line="276" w:lineRule="auto"/>
        <w:ind w:left="1080"/>
        <w:jc w:val="both"/>
        <w:rPr>
          <w:rFonts w:ascii="Neuton" w:hAnsi="Neuton" w:cs="Arial"/>
          <w:color w:val="333333"/>
          <w:sz w:val="22"/>
          <w:szCs w:val="22"/>
        </w:rPr>
      </w:pPr>
    </w:p>
    <w:p w14:paraId="0C6562D7" w14:textId="77777777" w:rsidR="0090367E" w:rsidRPr="008877CF" w:rsidRDefault="0090367E" w:rsidP="008911DE">
      <w:pPr>
        <w:pStyle w:val="StandardWeb"/>
        <w:spacing w:after="300" w:line="276" w:lineRule="auto"/>
        <w:ind w:left="1080"/>
        <w:jc w:val="both"/>
        <w:rPr>
          <w:rFonts w:ascii="Neuton" w:hAnsi="Neuton" w:cs="Arial"/>
          <w:color w:val="333333"/>
          <w:sz w:val="22"/>
          <w:szCs w:val="22"/>
        </w:rPr>
      </w:pPr>
    </w:p>
    <w:p w14:paraId="0F9417EA" w14:textId="77777777" w:rsidR="00755696" w:rsidRPr="008877CF" w:rsidRDefault="008911DE" w:rsidP="008911DE">
      <w:pPr>
        <w:pStyle w:val="StandardWeb"/>
        <w:numPr>
          <w:ilvl w:val="0"/>
          <w:numId w:val="11"/>
        </w:numPr>
        <w:spacing w:after="300" w:line="276" w:lineRule="auto"/>
        <w:jc w:val="both"/>
        <w:rPr>
          <w:rFonts w:ascii="Neuton" w:hAnsi="Neuton" w:cs="Arial"/>
          <w:b/>
          <w:color w:val="333333"/>
          <w:sz w:val="22"/>
          <w:szCs w:val="22"/>
        </w:rPr>
      </w:pPr>
      <w:r w:rsidRPr="008877CF">
        <w:rPr>
          <w:rFonts w:ascii="Neuton" w:hAnsi="Neuton" w:cs="Arial"/>
          <w:b/>
          <w:color w:val="333333"/>
          <w:sz w:val="22"/>
          <w:szCs w:val="22"/>
        </w:rPr>
        <w:t>Weitergabe von Daten</w:t>
      </w:r>
    </w:p>
    <w:p w14:paraId="3F66301E" w14:textId="77777777" w:rsidR="00755696" w:rsidRPr="008877CF" w:rsidRDefault="008911DE" w:rsidP="00755696">
      <w:pPr>
        <w:pStyle w:val="StandardWeb"/>
        <w:spacing w:after="300" w:line="276" w:lineRule="auto"/>
        <w:ind w:left="720"/>
        <w:jc w:val="both"/>
        <w:rPr>
          <w:rFonts w:ascii="Neuton" w:hAnsi="Neuton" w:cs="Arial"/>
          <w:b/>
          <w:color w:val="333333"/>
          <w:sz w:val="22"/>
          <w:szCs w:val="22"/>
        </w:rPr>
      </w:pPr>
      <w:r w:rsidRPr="008877CF">
        <w:rPr>
          <w:rFonts w:ascii="Neuton" w:hAnsi="Neuton" w:cs="Arial"/>
          <w:color w:val="333333"/>
          <w:sz w:val="22"/>
          <w:szCs w:val="22"/>
        </w:rPr>
        <w:lastRenderedPageBreak/>
        <w:t>Eine Übermittlung Ihrer persönlichen Daten an Dritte zu anderen als den im Folgenden aufgeführten Zwecken findet nicht statt.</w:t>
      </w:r>
    </w:p>
    <w:p w14:paraId="4E50CD02" w14:textId="77777777" w:rsidR="00755696" w:rsidRPr="008877CF" w:rsidRDefault="008911DE" w:rsidP="00755696">
      <w:pPr>
        <w:pStyle w:val="StandardWeb"/>
        <w:spacing w:after="300" w:line="276" w:lineRule="auto"/>
        <w:ind w:left="720"/>
        <w:jc w:val="both"/>
        <w:rPr>
          <w:rFonts w:ascii="Neuton" w:hAnsi="Neuton" w:cs="Arial"/>
          <w:b/>
          <w:color w:val="333333"/>
          <w:sz w:val="22"/>
          <w:szCs w:val="22"/>
        </w:rPr>
      </w:pPr>
      <w:r w:rsidRPr="008877CF">
        <w:rPr>
          <w:rFonts w:ascii="Neuton" w:hAnsi="Neuton" w:cs="Arial"/>
          <w:color w:val="333333"/>
          <w:sz w:val="22"/>
          <w:szCs w:val="22"/>
        </w:rPr>
        <w:t>Wir geben Ihre persönlichen Daten nur an Dritte weiter, wenn:</w:t>
      </w:r>
    </w:p>
    <w:p w14:paraId="0CD5A4F7" w14:textId="77777777" w:rsidR="00755696" w:rsidRPr="008877CF" w:rsidRDefault="008911DE" w:rsidP="00755696">
      <w:pPr>
        <w:pStyle w:val="StandardWeb"/>
        <w:numPr>
          <w:ilvl w:val="0"/>
          <w:numId w:val="14"/>
        </w:numPr>
        <w:spacing w:after="300" w:line="276" w:lineRule="auto"/>
        <w:jc w:val="both"/>
        <w:rPr>
          <w:rFonts w:ascii="Neuton" w:hAnsi="Neuton" w:cs="Arial"/>
          <w:b/>
          <w:color w:val="333333"/>
          <w:sz w:val="22"/>
          <w:szCs w:val="22"/>
        </w:rPr>
      </w:pPr>
      <w:r w:rsidRPr="008877CF">
        <w:rPr>
          <w:rFonts w:ascii="Neuton" w:hAnsi="Neuton" w:cs="Arial"/>
          <w:color w:val="333333"/>
          <w:sz w:val="22"/>
          <w:szCs w:val="22"/>
        </w:rPr>
        <w:t xml:space="preserve">Sie Ihre nach Art. 6 Abs. 1 S. 1 </w:t>
      </w:r>
      <w:proofErr w:type="spellStart"/>
      <w:r w:rsidRPr="008877CF">
        <w:rPr>
          <w:rFonts w:ascii="Neuton" w:hAnsi="Neuton" w:cs="Arial"/>
          <w:color w:val="333333"/>
          <w:sz w:val="22"/>
          <w:szCs w:val="22"/>
        </w:rPr>
        <w:t>lit</w:t>
      </w:r>
      <w:proofErr w:type="spellEnd"/>
      <w:r w:rsidRPr="008877CF">
        <w:rPr>
          <w:rFonts w:ascii="Neuton" w:hAnsi="Neuton" w:cs="Arial"/>
          <w:color w:val="333333"/>
          <w:sz w:val="22"/>
          <w:szCs w:val="22"/>
        </w:rPr>
        <w:t>. a DSGVO ausdrückliche Einwilligung dazu erteilt haben,</w:t>
      </w:r>
    </w:p>
    <w:p w14:paraId="7B264608" w14:textId="77777777" w:rsidR="00755696" w:rsidRPr="008877CF" w:rsidRDefault="00755696" w:rsidP="00755696">
      <w:pPr>
        <w:pStyle w:val="StandardWeb"/>
        <w:spacing w:after="300" w:line="276" w:lineRule="auto"/>
        <w:ind w:left="1080"/>
        <w:jc w:val="both"/>
        <w:rPr>
          <w:rFonts w:ascii="Neuton" w:hAnsi="Neuton" w:cs="Arial"/>
          <w:b/>
          <w:color w:val="333333"/>
          <w:sz w:val="22"/>
          <w:szCs w:val="22"/>
        </w:rPr>
      </w:pPr>
    </w:p>
    <w:p w14:paraId="0659AADA" w14:textId="77777777" w:rsidR="00755696" w:rsidRPr="008877CF" w:rsidRDefault="008911DE" w:rsidP="00755696">
      <w:pPr>
        <w:pStyle w:val="StandardWeb"/>
        <w:numPr>
          <w:ilvl w:val="0"/>
          <w:numId w:val="14"/>
        </w:numPr>
        <w:spacing w:after="300" w:line="276" w:lineRule="auto"/>
        <w:jc w:val="both"/>
        <w:rPr>
          <w:rFonts w:ascii="Neuton" w:hAnsi="Neuton" w:cs="Arial"/>
          <w:b/>
          <w:color w:val="333333"/>
          <w:sz w:val="22"/>
          <w:szCs w:val="22"/>
        </w:rPr>
      </w:pPr>
      <w:r w:rsidRPr="008877CF">
        <w:rPr>
          <w:rFonts w:ascii="Neuton" w:hAnsi="Neuton" w:cs="Arial"/>
          <w:color w:val="333333"/>
          <w:sz w:val="22"/>
          <w:szCs w:val="22"/>
        </w:rPr>
        <w:t xml:space="preserve">die Weitergabe nach Art. 6 Abs. 1 S. 1 </w:t>
      </w:r>
      <w:proofErr w:type="spellStart"/>
      <w:r w:rsidRPr="008877CF">
        <w:rPr>
          <w:rFonts w:ascii="Neuton" w:hAnsi="Neuton" w:cs="Arial"/>
          <w:color w:val="333333"/>
          <w:sz w:val="22"/>
          <w:szCs w:val="22"/>
        </w:rPr>
        <w:t>lit</w:t>
      </w:r>
      <w:proofErr w:type="spellEnd"/>
      <w:r w:rsidRPr="008877CF">
        <w:rPr>
          <w:rFonts w:ascii="Neuton" w:hAnsi="Neuton" w:cs="Arial"/>
          <w:color w:val="333333"/>
          <w:sz w:val="22"/>
          <w:szCs w:val="22"/>
        </w:rPr>
        <w:t>. f DSGVO zur Geltendmachung, Ausübung oder Verteidigung von Rechtsansprüchen erforderlich ist und kein Grund zur Annahme besteht, dass Sie ein überwiegendes schutzwürdiges Interesse an der Ni</w:t>
      </w:r>
      <w:r w:rsidR="00755696" w:rsidRPr="008877CF">
        <w:rPr>
          <w:rFonts w:ascii="Neuton" w:hAnsi="Neuton" w:cs="Arial"/>
          <w:color w:val="333333"/>
          <w:sz w:val="22"/>
          <w:szCs w:val="22"/>
        </w:rPr>
        <w:t>chtweitergabe Ihrer Daten haben</w:t>
      </w:r>
    </w:p>
    <w:p w14:paraId="38FC301B" w14:textId="77777777" w:rsidR="00755696" w:rsidRPr="008877CF" w:rsidRDefault="00755696" w:rsidP="00755696">
      <w:pPr>
        <w:pStyle w:val="StandardWeb"/>
        <w:spacing w:line="276" w:lineRule="auto"/>
        <w:ind w:left="1080"/>
        <w:jc w:val="both"/>
        <w:rPr>
          <w:rFonts w:ascii="Neuton" w:hAnsi="Neuton" w:cs="Arial"/>
          <w:b/>
          <w:color w:val="333333"/>
          <w:sz w:val="22"/>
          <w:szCs w:val="22"/>
        </w:rPr>
      </w:pPr>
    </w:p>
    <w:p w14:paraId="3DCE5D84" w14:textId="77777777" w:rsidR="00755696" w:rsidRPr="008877CF" w:rsidRDefault="008911DE" w:rsidP="00755696">
      <w:pPr>
        <w:pStyle w:val="StandardWeb"/>
        <w:numPr>
          <w:ilvl w:val="0"/>
          <w:numId w:val="14"/>
        </w:numPr>
        <w:spacing w:line="276" w:lineRule="auto"/>
        <w:jc w:val="both"/>
        <w:rPr>
          <w:rFonts w:ascii="Neuton" w:hAnsi="Neuton" w:cs="Arial"/>
          <w:b/>
          <w:color w:val="333333"/>
          <w:sz w:val="22"/>
          <w:szCs w:val="22"/>
        </w:rPr>
      </w:pPr>
      <w:r w:rsidRPr="008877CF">
        <w:rPr>
          <w:rFonts w:ascii="Neuton" w:hAnsi="Neuton" w:cs="Arial"/>
          <w:color w:val="333333"/>
          <w:sz w:val="22"/>
          <w:szCs w:val="22"/>
        </w:rPr>
        <w:t xml:space="preserve">für den Fall, dass für die Weitergabe nach Art. 6 Abs. 1 S. 1 </w:t>
      </w:r>
      <w:proofErr w:type="spellStart"/>
      <w:r w:rsidRPr="008877CF">
        <w:rPr>
          <w:rFonts w:ascii="Neuton" w:hAnsi="Neuton" w:cs="Arial"/>
          <w:color w:val="333333"/>
          <w:sz w:val="22"/>
          <w:szCs w:val="22"/>
        </w:rPr>
        <w:t>lit</w:t>
      </w:r>
      <w:proofErr w:type="spellEnd"/>
      <w:r w:rsidRPr="008877CF">
        <w:rPr>
          <w:rFonts w:ascii="Neuton" w:hAnsi="Neuton" w:cs="Arial"/>
          <w:color w:val="333333"/>
          <w:sz w:val="22"/>
          <w:szCs w:val="22"/>
        </w:rPr>
        <w:t>. c DSGVO eine gesetzliche Verpflichtung besteht, sowie</w:t>
      </w:r>
      <w:r w:rsidR="00755696" w:rsidRPr="008877CF">
        <w:rPr>
          <w:rFonts w:ascii="Neuton" w:hAnsi="Neuton" w:cs="Arial"/>
          <w:b/>
          <w:color w:val="333333"/>
          <w:sz w:val="22"/>
          <w:szCs w:val="22"/>
        </w:rPr>
        <w:t xml:space="preserve"> </w:t>
      </w:r>
    </w:p>
    <w:p w14:paraId="30E66566" w14:textId="77777777" w:rsidR="00755696" w:rsidRPr="008877CF" w:rsidRDefault="00755696" w:rsidP="00755696">
      <w:pPr>
        <w:pStyle w:val="Listenabsatz"/>
        <w:rPr>
          <w:rFonts w:ascii="Neuton" w:hAnsi="Neuton" w:cs="Arial"/>
          <w:color w:val="333333"/>
        </w:rPr>
      </w:pPr>
    </w:p>
    <w:p w14:paraId="11CCC8BC" w14:textId="77777777" w:rsidR="00755696" w:rsidRPr="008877CF" w:rsidRDefault="008911DE" w:rsidP="00755696">
      <w:pPr>
        <w:pStyle w:val="StandardWeb"/>
        <w:numPr>
          <w:ilvl w:val="0"/>
          <w:numId w:val="14"/>
        </w:numPr>
        <w:spacing w:line="276" w:lineRule="auto"/>
        <w:jc w:val="both"/>
        <w:rPr>
          <w:rFonts w:ascii="Neuton" w:hAnsi="Neuton" w:cs="Arial"/>
          <w:b/>
          <w:color w:val="333333"/>
          <w:sz w:val="22"/>
          <w:szCs w:val="22"/>
        </w:rPr>
      </w:pPr>
      <w:r w:rsidRPr="008877CF">
        <w:rPr>
          <w:rFonts w:ascii="Neuton" w:hAnsi="Neuton" w:cs="Arial"/>
          <w:color w:val="333333"/>
          <w:sz w:val="22"/>
          <w:szCs w:val="22"/>
        </w:rPr>
        <w:t xml:space="preserve">dies gesetzlich zulässig und nach Art. 6 Abs. 1 S. 1 </w:t>
      </w:r>
      <w:proofErr w:type="spellStart"/>
      <w:r w:rsidRPr="008877CF">
        <w:rPr>
          <w:rFonts w:ascii="Neuton" w:hAnsi="Neuton" w:cs="Arial"/>
          <w:color w:val="333333"/>
          <w:sz w:val="22"/>
          <w:szCs w:val="22"/>
        </w:rPr>
        <w:t>lit</w:t>
      </w:r>
      <w:proofErr w:type="spellEnd"/>
      <w:r w:rsidRPr="008877CF">
        <w:rPr>
          <w:rFonts w:ascii="Neuton" w:hAnsi="Neuton" w:cs="Arial"/>
          <w:color w:val="333333"/>
          <w:sz w:val="22"/>
          <w:szCs w:val="22"/>
        </w:rPr>
        <w:t>. b DSGVO für die Abwicklung von Vertragsverhältnissen mit Ihnen erforderlich ist.</w:t>
      </w:r>
    </w:p>
    <w:p w14:paraId="783D7D21" w14:textId="77777777" w:rsidR="00755696" w:rsidRPr="008877CF" w:rsidRDefault="00755696" w:rsidP="00755696">
      <w:pPr>
        <w:pStyle w:val="Listenabsatz"/>
        <w:rPr>
          <w:rFonts w:ascii="Neuton" w:hAnsi="Neuton" w:cs="Arial"/>
          <w:b/>
          <w:color w:val="333333"/>
        </w:rPr>
      </w:pPr>
    </w:p>
    <w:p w14:paraId="69F65AF7" w14:textId="77777777" w:rsidR="00755696" w:rsidRPr="00D110DE" w:rsidRDefault="00755696" w:rsidP="00D110DE">
      <w:pPr>
        <w:pStyle w:val="StandardWeb"/>
        <w:spacing w:after="300" w:line="276" w:lineRule="auto"/>
        <w:ind w:left="720"/>
        <w:jc w:val="both"/>
        <w:rPr>
          <w:rFonts w:ascii="Neuton" w:hAnsi="Neuton" w:cs="Arial"/>
          <w:color w:val="333333"/>
          <w:sz w:val="22"/>
          <w:szCs w:val="22"/>
        </w:rPr>
      </w:pPr>
    </w:p>
    <w:p w14:paraId="2B0C98DD" w14:textId="77777777" w:rsidR="00D110DE" w:rsidRPr="00D110DE" w:rsidRDefault="00D110DE" w:rsidP="00D110DE">
      <w:pPr>
        <w:pStyle w:val="StandardWeb"/>
        <w:numPr>
          <w:ilvl w:val="0"/>
          <w:numId w:val="11"/>
        </w:numPr>
        <w:spacing w:after="300" w:line="276" w:lineRule="auto"/>
        <w:jc w:val="both"/>
        <w:rPr>
          <w:rFonts w:ascii="Neuton" w:hAnsi="Neuton" w:cs="Arial"/>
          <w:b/>
          <w:color w:val="333333"/>
          <w:sz w:val="22"/>
          <w:szCs w:val="22"/>
        </w:rPr>
      </w:pPr>
      <w:r w:rsidRPr="00D110DE">
        <w:rPr>
          <w:rFonts w:ascii="Neuton" w:hAnsi="Neuton" w:cs="Arial"/>
          <w:b/>
          <w:color w:val="333333"/>
          <w:sz w:val="22"/>
          <w:szCs w:val="22"/>
        </w:rPr>
        <w:t>Zahlungsdienstleister „</w:t>
      </w:r>
      <w:proofErr w:type="spellStart"/>
      <w:r w:rsidRPr="00D110DE">
        <w:rPr>
          <w:rFonts w:ascii="Neuton" w:hAnsi="Neuton" w:cs="Arial"/>
          <w:b/>
          <w:color w:val="333333"/>
          <w:sz w:val="22"/>
          <w:szCs w:val="22"/>
        </w:rPr>
        <w:t>devita.store</w:t>
      </w:r>
      <w:proofErr w:type="spellEnd"/>
      <w:r w:rsidRPr="00D110DE">
        <w:rPr>
          <w:rFonts w:ascii="Neuton" w:hAnsi="Neuton" w:cs="Arial"/>
          <w:b/>
          <w:color w:val="333333"/>
          <w:sz w:val="22"/>
          <w:szCs w:val="22"/>
        </w:rPr>
        <w:t xml:space="preserve">“: </w:t>
      </w:r>
    </w:p>
    <w:p w14:paraId="1D5115AD" w14:textId="77777777" w:rsidR="00D110DE" w:rsidRPr="00D110DE" w:rsidRDefault="00D110DE" w:rsidP="00D110DE">
      <w:pPr>
        <w:pStyle w:val="StandardWeb"/>
        <w:spacing w:after="300" w:line="276" w:lineRule="auto"/>
        <w:ind w:left="720"/>
        <w:jc w:val="both"/>
        <w:rPr>
          <w:rFonts w:ascii="Neuton" w:hAnsi="Neuton" w:cs="Arial"/>
          <w:color w:val="333333"/>
          <w:sz w:val="22"/>
          <w:szCs w:val="22"/>
        </w:rPr>
      </w:pPr>
      <w:r w:rsidRPr="00D110DE">
        <w:rPr>
          <w:rFonts w:ascii="Neuton" w:hAnsi="Neuton" w:cs="Arial"/>
          <w:color w:val="333333"/>
          <w:sz w:val="22"/>
          <w:szCs w:val="22"/>
        </w:rPr>
        <w:t>Wir benutzen zur Zahlungsabwicklung den Anbieter „</w:t>
      </w:r>
      <w:proofErr w:type="spellStart"/>
      <w:r w:rsidRPr="00D110DE">
        <w:rPr>
          <w:rFonts w:ascii="Neuton" w:hAnsi="Neuton" w:cs="Arial"/>
          <w:color w:val="333333"/>
          <w:sz w:val="22"/>
          <w:szCs w:val="22"/>
        </w:rPr>
        <w:t>devita.store</w:t>
      </w:r>
      <w:proofErr w:type="spellEnd"/>
      <w:r w:rsidRPr="00D110DE">
        <w:rPr>
          <w:rFonts w:ascii="Neuton" w:hAnsi="Neuton" w:cs="Arial"/>
          <w:color w:val="333333"/>
          <w:sz w:val="22"/>
          <w:szCs w:val="22"/>
        </w:rPr>
        <w:t xml:space="preserve">“. Diese Funktionen werden angeboten durch die Fa. </w:t>
      </w:r>
      <w:proofErr w:type="spellStart"/>
      <w:r w:rsidRPr="00D110DE">
        <w:rPr>
          <w:rFonts w:ascii="Neuton" w:hAnsi="Neuton" w:cs="Arial"/>
          <w:color w:val="333333"/>
          <w:sz w:val="22"/>
          <w:szCs w:val="22"/>
        </w:rPr>
        <w:t>Deta</w:t>
      </w:r>
      <w:proofErr w:type="spellEnd"/>
      <w:r w:rsidRPr="00D110DE">
        <w:rPr>
          <w:rFonts w:ascii="Neuton" w:hAnsi="Neuton" w:cs="Arial"/>
          <w:color w:val="333333"/>
          <w:sz w:val="22"/>
          <w:szCs w:val="22"/>
        </w:rPr>
        <w:t xml:space="preserve"> Elis Holding, 124482, Russia, </w:t>
      </w:r>
      <w:proofErr w:type="spellStart"/>
      <w:r w:rsidRPr="00D110DE">
        <w:rPr>
          <w:rFonts w:ascii="Neuton" w:hAnsi="Neuton" w:cs="Arial"/>
          <w:color w:val="333333"/>
          <w:sz w:val="22"/>
          <w:szCs w:val="22"/>
        </w:rPr>
        <w:t>Zelenograd</w:t>
      </w:r>
      <w:proofErr w:type="spellEnd"/>
      <w:r w:rsidRPr="00D110DE">
        <w:rPr>
          <w:rFonts w:ascii="Neuton" w:hAnsi="Neuton" w:cs="Arial"/>
          <w:color w:val="333333"/>
          <w:sz w:val="22"/>
          <w:szCs w:val="22"/>
        </w:rPr>
        <w:t xml:space="preserve">, </w:t>
      </w:r>
      <w:proofErr w:type="spellStart"/>
      <w:r w:rsidRPr="00D110DE">
        <w:rPr>
          <w:rFonts w:ascii="Neuton" w:hAnsi="Neuton" w:cs="Arial"/>
          <w:color w:val="333333"/>
          <w:sz w:val="22"/>
          <w:szCs w:val="22"/>
        </w:rPr>
        <w:t>Savellkinsky</w:t>
      </w:r>
      <w:proofErr w:type="spellEnd"/>
      <w:r w:rsidRPr="00D110DE">
        <w:rPr>
          <w:rFonts w:ascii="Neuton" w:hAnsi="Neuton" w:cs="Arial"/>
          <w:color w:val="333333"/>
          <w:sz w:val="22"/>
          <w:szCs w:val="22"/>
        </w:rPr>
        <w:t xml:space="preserve"> </w:t>
      </w:r>
      <w:proofErr w:type="spellStart"/>
      <w:r w:rsidRPr="00D110DE">
        <w:rPr>
          <w:rFonts w:ascii="Neuton" w:hAnsi="Neuton" w:cs="Arial"/>
          <w:color w:val="333333"/>
          <w:sz w:val="22"/>
          <w:szCs w:val="22"/>
        </w:rPr>
        <w:t>proezd</w:t>
      </w:r>
      <w:proofErr w:type="spellEnd"/>
      <w:r w:rsidRPr="00D110DE">
        <w:rPr>
          <w:rFonts w:ascii="Neuton" w:hAnsi="Neuton" w:cs="Arial"/>
          <w:color w:val="333333"/>
          <w:sz w:val="22"/>
          <w:szCs w:val="22"/>
        </w:rPr>
        <w:t xml:space="preserve">, 4 (Business Center </w:t>
      </w:r>
      <w:proofErr w:type="spellStart"/>
      <w:r w:rsidRPr="00D110DE">
        <w:rPr>
          <w:rFonts w:ascii="Neuton" w:hAnsi="Neuton" w:cs="Arial"/>
          <w:color w:val="333333"/>
          <w:sz w:val="22"/>
          <w:szCs w:val="22"/>
        </w:rPr>
        <w:t>building</w:t>
      </w:r>
      <w:proofErr w:type="spellEnd"/>
      <w:r w:rsidRPr="00D110DE">
        <w:rPr>
          <w:rFonts w:ascii="Neuton" w:hAnsi="Neuton" w:cs="Arial"/>
          <w:color w:val="333333"/>
          <w:sz w:val="22"/>
          <w:szCs w:val="22"/>
        </w:rPr>
        <w:t xml:space="preserve">), </w:t>
      </w:r>
      <w:proofErr w:type="spellStart"/>
      <w:r w:rsidRPr="00D110DE">
        <w:rPr>
          <w:rFonts w:ascii="Neuton" w:hAnsi="Neuton" w:cs="Arial"/>
          <w:color w:val="333333"/>
          <w:sz w:val="22"/>
          <w:szCs w:val="22"/>
        </w:rPr>
        <w:t>office</w:t>
      </w:r>
      <w:proofErr w:type="spellEnd"/>
      <w:r w:rsidRPr="00D110DE">
        <w:rPr>
          <w:rFonts w:ascii="Neuton" w:hAnsi="Neuton" w:cs="Arial"/>
          <w:color w:val="333333"/>
          <w:sz w:val="22"/>
          <w:szCs w:val="22"/>
        </w:rPr>
        <w:t xml:space="preserve"> 1506. Durch das Benutzen von „</w:t>
      </w:r>
      <w:proofErr w:type="spellStart"/>
      <w:r w:rsidRPr="00D110DE">
        <w:rPr>
          <w:rFonts w:ascii="Neuton" w:hAnsi="Neuton" w:cs="Arial"/>
          <w:color w:val="333333"/>
          <w:sz w:val="22"/>
          <w:szCs w:val="22"/>
        </w:rPr>
        <w:t>devita.store</w:t>
      </w:r>
      <w:proofErr w:type="spellEnd"/>
      <w:r w:rsidRPr="00D110DE">
        <w:rPr>
          <w:rFonts w:ascii="Neuton" w:hAnsi="Neuton" w:cs="Arial"/>
          <w:color w:val="333333"/>
          <w:sz w:val="22"/>
          <w:szCs w:val="22"/>
        </w:rPr>
        <w:t>“ werden die von Ihnen besuchten Webseiten mit Ihrem „</w:t>
      </w:r>
      <w:proofErr w:type="spellStart"/>
      <w:r w:rsidRPr="00D110DE">
        <w:rPr>
          <w:rFonts w:ascii="Neuton" w:hAnsi="Neuton" w:cs="Arial"/>
          <w:color w:val="333333"/>
          <w:sz w:val="22"/>
          <w:szCs w:val="22"/>
        </w:rPr>
        <w:t>devita.store</w:t>
      </w:r>
      <w:proofErr w:type="spellEnd"/>
      <w:r w:rsidRPr="00D110DE">
        <w:rPr>
          <w:rFonts w:ascii="Neuton" w:hAnsi="Neuton" w:cs="Arial"/>
          <w:color w:val="333333"/>
          <w:sz w:val="22"/>
          <w:szCs w:val="22"/>
        </w:rPr>
        <w:t>“-Account verknüpft. Dabei werden auch Daten an „</w:t>
      </w:r>
      <w:proofErr w:type="spellStart"/>
      <w:r w:rsidRPr="00D110DE">
        <w:rPr>
          <w:rFonts w:ascii="Neuton" w:hAnsi="Neuton" w:cs="Arial"/>
          <w:color w:val="333333"/>
          <w:sz w:val="22"/>
          <w:szCs w:val="22"/>
        </w:rPr>
        <w:t>devita.store</w:t>
      </w:r>
      <w:proofErr w:type="spellEnd"/>
      <w:r w:rsidRPr="00D110DE">
        <w:rPr>
          <w:rFonts w:ascii="Neuton" w:hAnsi="Neuton" w:cs="Arial"/>
          <w:color w:val="333333"/>
          <w:sz w:val="22"/>
          <w:szCs w:val="22"/>
        </w:rPr>
        <w:t>“ übertragen. Wir weisen darauf hin, dass wir als Anbieter der Seiten keine Kenntnis vom Inhalt der übermittelten Daten sowie deren Nutzung durch „</w:t>
      </w:r>
      <w:proofErr w:type="spellStart"/>
      <w:r w:rsidRPr="00D110DE">
        <w:rPr>
          <w:rFonts w:ascii="Neuton" w:hAnsi="Neuton" w:cs="Arial"/>
          <w:color w:val="333333"/>
          <w:sz w:val="22"/>
          <w:szCs w:val="22"/>
        </w:rPr>
        <w:t>devita.store</w:t>
      </w:r>
      <w:proofErr w:type="spellEnd"/>
      <w:r w:rsidRPr="00D110DE">
        <w:rPr>
          <w:rFonts w:ascii="Neuton" w:hAnsi="Neuton" w:cs="Arial"/>
          <w:color w:val="333333"/>
          <w:sz w:val="22"/>
          <w:szCs w:val="22"/>
        </w:rPr>
        <w:t xml:space="preserve">“ erhalten. </w:t>
      </w:r>
    </w:p>
    <w:p w14:paraId="4AB95AF3" w14:textId="77777777" w:rsidR="00D110DE" w:rsidRDefault="00D110DE" w:rsidP="00D110DE">
      <w:pPr>
        <w:pStyle w:val="StandardWeb"/>
        <w:spacing w:after="300" w:line="276" w:lineRule="auto"/>
        <w:ind w:left="720"/>
        <w:jc w:val="both"/>
        <w:rPr>
          <w:rFonts w:ascii="Neuton" w:hAnsi="Neuton" w:cs="Arial"/>
          <w:b/>
          <w:color w:val="333333"/>
          <w:sz w:val="22"/>
          <w:szCs w:val="22"/>
        </w:rPr>
      </w:pPr>
    </w:p>
    <w:p w14:paraId="43E2F298" w14:textId="77777777" w:rsidR="00D110DE" w:rsidRDefault="00D110DE" w:rsidP="00D110DE">
      <w:pPr>
        <w:pStyle w:val="StandardWeb"/>
        <w:spacing w:after="300" w:line="276" w:lineRule="auto"/>
        <w:ind w:left="720"/>
        <w:jc w:val="both"/>
        <w:rPr>
          <w:rFonts w:ascii="Neuton" w:hAnsi="Neuton" w:cs="Arial"/>
          <w:b/>
          <w:color w:val="333333"/>
          <w:sz w:val="22"/>
          <w:szCs w:val="22"/>
        </w:rPr>
      </w:pPr>
    </w:p>
    <w:p w14:paraId="748194A5" w14:textId="77777777" w:rsidR="00755696" w:rsidRPr="008877CF" w:rsidRDefault="008911DE" w:rsidP="008911DE">
      <w:pPr>
        <w:pStyle w:val="StandardWeb"/>
        <w:numPr>
          <w:ilvl w:val="0"/>
          <w:numId w:val="11"/>
        </w:numPr>
        <w:spacing w:after="300" w:line="276" w:lineRule="auto"/>
        <w:jc w:val="both"/>
        <w:rPr>
          <w:rFonts w:ascii="Neuton" w:hAnsi="Neuton" w:cs="Arial"/>
          <w:b/>
          <w:color w:val="333333"/>
          <w:sz w:val="22"/>
          <w:szCs w:val="22"/>
        </w:rPr>
      </w:pPr>
      <w:r w:rsidRPr="008877CF">
        <w:rPr>
          <w:rFonts w:ascii="Neuton" w:hAnsi="Neuton" w:cs="Arial"/>
          <w:b/>
          <w:color w:val="333333"/>
          <w:sz w:val="22"/>
          <w:szCs w:val="22"/>
        </w:rPr>
        <w:t>Cookies</w:t>
      </w:r>
    </w:p>
    <w:p w14:paraId="2A307F92" w14:textId="77777777" w:rsidR="00755696" w:rsidRPr="008877CF" w:rsidRDefault="008911DE" w:rsidP="00755696">
      <w:pPr>
        <w:pStyle w:val="StandardWeb"/>
        <w:spacing w:after="300" w:line="276" w:lineRule="auto"/>
        <w:ind w:left="720"/>
        <w:jc w:val="both"/>
        <w:rPr>
          <w:rFonts w:ascii="Neuton" w:hAnsi="Neuton" w:cs="Arial"/>
          <w:b/>
          <w:color w:val="333333"/>
          <w:sz w:val="22"/>
          <w:szCs w:val="22"/>
        </w:rPr>
      </w:pPr>
      <w:r w:rsidRPr="008877CF">
        <w:rPr>
          <w:rFonts w:ascii="Neuton" w:hAnsi="Neuton" w:cs="Arial"/>
          <w:color w:val="333333"/>
          <w:sz w:val="22"/>
          <w:szCs w:val="22"/>
        </w:rPr>
        <w:t>Wir setzen auf unserer Seite Cookies ein. Hierbei handelt es sich um kleine Dateien, die Ihr Browser automatisch erstellt und die auf Ihrem Endgerät (Laptop, Tablet, Smartphone o.ä.) gespeichert werden, wenn Sie unsere Seite besuchen. Cookies richten auf Ihrem Endgerät keinen Schaden an, enthalten keine Viren, Trojaner oder sonstige Schadsoftware.</w:t>
      </w:r>
    </w:p>
    <w:p w14:paraId="219AC0CF" w14:textId="77777777" w:rsidR="00755696" w:rsidRPr="008877CF" w:rsidRDefault="008911DE" w:rsidP="00755696">
      <w:pPr>
        <w:pStyle w:val="StandardWeb"/>
        <w:spacing w:after="300" w:line="276" w:lineRule="auto"/>
        <w:ind w:left="720"/>
        <w:jc w:val="both"/>
        <w:rPr>
          <w:rFonts w:ascii="Neuton" w:hAnsi="Neuton" w:cs="Arial"/>
          <w:b/>
          <w:color w:val="333333"/>
          <w:sz w:val="22"/>
          <w:szCs w:val="22"/>
        </w:rPr>
      </w:pPr>
      <w:r w:rsidRPr="008877CF">
        <w:rPr>
          <w:rFonts w:ascii="Neuton" w:hAnsi="Neuton" w:cs="Arial"/>
          <w:color w:val="333333"/>
          <w:sz w:val="22"/>
          <w:szCs w:val="22"/>
        </w:rPr>
        <w:lastRenderedPageBreak/>
        <w:t>In dem Cookie werden Informationen abgelegt, die sich jeweils im Zusammenhang mit dem spezifisch eingesetzten Endgerät ergeben. Dies bedeutet jedoch nicht, dass wir dadurch unmittelbar Kenntnis von Ihrer Identität erhalten.</w:t>
      </w:r>
    </w:p>
    <w:p w14:paraId="48E38497" w14:textId="77777777" w:rsidR="00755696" w:rsidRPr="008877CF" w:rsidRDefault="008911DE" w:rsidP="00755696">
      <w:pPr>
        <w:pStyle w:val="StandardWeb"/>
        <w:spacing w:after="300" w:line="276" w:lineRule="auto"/>
        <w:ind w:left="720"/>
        <w:jc w:val="both"/>
        <w:rPr>
          <w:rFonts w:ascii="Neuton" w:hAnsi="Neuton" w:cs="Arial"/>
          <w:b/>
          <w:color w:val="333333"/>
          <w:sz w:val="22"/>
          <w:szCs w:val="22"/>
        </w:rPr>
      </w:pPr>
      <w:r w:rsidRPr="008877CF">
        <w:rPr>
          <w:rFonts w:ascii="Neuton" w:hAnsi="Neuton" w:cs="Arial"/>
          <w:color w:val="333333"/>
          <w:sz w:val="22"/>
          <w:szCs w:val="22"/>
        </w:rPr>
        <w:t>Der Einsatz von Cookies dient einerseits dazu, die Nutzung unseres Angebots für Sie angenehmer zu gestalten. So setzen wir sogenannte Session-Cookies ein, um zu erkennen, dass Sie einzelne Seiten unserer Website bereits besucht haben. Diese werden nach Verlassen unserer Seite automatisch gelöscht.</w:t>
      </w:r>
    </w:p>
    <w:p w14:paraId="5B6261F5" w14:textId="77777777" w:rsidR="00755696" w:rsidRPr="008877CF" w:rsidRDefault="008911DE" w:rsidP="00755696">
      <w:pPr>
        <w:pStyle w:val="StandardWeb"/>
        <w:spacing w:after="300" w:line="276" w:lineRule="auto"/>
        <w:ind w:left="720"/>
        <w:jc w:val="both"/>
        <w:rPr>
          <w:rFonts w:ascii="Neuton" w:hAnsi="Neuton" w:cs="Arial"/>
          <w:b/>
          <w:color w:val="333333"/>
          <w:sz w:val="22"/>
          <w:szCs w:val="22"/>
        </w:rPr>
      </w:pPr>
      <w:r w:rsidRPr="008877CF">
        <w:rPr>
          <w:rFonts w:ascii="Neuton" w:hAnsi="Neuton" w:cs="Arial"/>
          <w:color w:val="333333"/>
          <w:sz w:val="22"/>
          <w:szCs w:val="22"/>
        </w:rPr>
        <w:t>Darüber hinaus setzen wir ebenfalls zur Optimierung der Benutzerfreundlichkeit temporäre Cookies ein, die für einen bestimmten festgelegten Zeitraum auf Ihrem Endgerät gespeichert werden. Besuchen Sie unsere Seite erneut, um unsere Dienste in Anspruch zu nehmen, wird automatisch erkannt, dass Sie bereits bei uns waren und welche Eingaben und Einstellungen sie getätigt haben, um diese nicht noch einmal eingeben zu müssen.</w:t>
      </w:r>
    </w:p>
    <w:p w14:paraId="6854CA52" w14:textId="77777777" w:rsidR="00755696" w:rsidRPr="008877CF" w:rsidRDefault="008911DE" w:rsidP="00755696">
      <w:pPr>
        <w:pStyle w:val="StandardWeb"/>
        <w:spacing w:after="300" w:line="276" w:lineRule="auto"/>
        <w:ind w:left="720"/>
        <w:jc w:val="both"/>
        <w:rPr>
          <w:rFonts w:ascii="Neuton" w:hAnsi="Neuton" w:cs="Arial"/>
          <w:b/>
          <w:color w:val="333333"/>
          <w:sz w:val="22"/>
          <w:szCs w:val="22"/>
        </w:rPr>
      </w:pPr>
      <w:r w:rsidRPr="008877CF">
        <w:rPr>
          <w:rFonts w:ascii="Neuton" w:hAnsi="Neuton" w:cs="Arial"/>
          <w:color w:val="333333"/>
          <w:sz w:val="22"/>
          <w:szCs w:val="22"/>
        </w:rPr>
        <w:t>Zum anderen setzten wir Cookies ein, um die Nutzung unserer Website statistisch zu erfassen und zum Zwecke der Optimierung unseres Angebotes fü</w:t>
      </w:r>
      <w:r w:rsidR="00AF5065">
        <w:rPr>
          <w:rFonts w:ascii="Neuton" w:hAnsi="Neuton" w:cs="Arial"/>
          <w:color w:val="333333"/>
          <w:sz w:val="22"/>
          <w:szCs w:val="22"/>
        </w:rPr>
        <w:t>r Sie auszuwerten (siehe Ziff. 8</w:t>
      </w:r>
      <w:r w:rsidRPr="008877CF">
        <w:rPr>
          <w:rFonts w:ascii="Neuton" w:hAnsi="Neuton" w:cs="Arial"/>
          <w:color w:val="333333"/>
          <w:sz w:val="22"/>
          <w:szCs w:val="22"/>
        </w:rPr>
        <w:t>). Diese Cookies ermöglichen es uns, bei einem erneuten Besuch unserer Seite automatisch zu erkennen, dass Sie bereits bei uns waren. Diese Cookies werden nach einer jeweils definierten Zeit automatisch gelöscht.</w:t>
      </w:r>
    </w:p>
    <w:p w14:paraId="17E28F39" w14:textId="77777777" w:rsidR="00755696" w:rsidRPr="008877CF" w:rsidRDefault="008911DE" w:rsidP="00755696">
      <w:pPr>
        <w:pStyle w:val="StandardWeb"/>
        <w:spacing w:after="300" w:line="276" w:lineRule="auto"/>
        <w:ind w:left="720"/>
        <w:jc w:val="both"/>
        <w:rPr>
          <w:rFonts w:ascii="Neuton" w:hAnsi="Neuton" w:cs="Arial"/>
          <w:b/>
          <w:color w:val="333333"/>
          <w:sz w:val="22"/>
          <w:szCs w:val="22"/>
        </w:rPr>
      </w:pPr>
      <w:r w:rsidRPr="008877CF">
        <w:rPr>
          <w:rFonts w:ascii="Neuton" w:hAnsi="Neuton" w:cs="Arial"/>
          <w:color w:val="333333"/>
          <w:sz w:val="22"/>
          <w:szCs w:val="22"/>
        </w:rPr>
        <w:t xml:space="preserve">Die durch Cookies verarbeiteten Daten sind für die genannten Zwecke zur Wahrung unserer berechtigten Interessen sowie der Dritter nach Art. 6 Abs. 1 S. 1 </w:t>
      </w:r>
      <w:proofErr w:type="spellStart"/>
      <w:r w:rsidRPr="008877CF">
        <w:rPr>
          <w:rFonts w:ascii="Neuton" w:hAnsi="Neuton" w:cs="Arial"/>
          <w:color w:val="333333"/>
          <w:sz w:val="22"/>
          <w:szCs w:val="22"/>
        </w:rPr>
        <w:t>lit</w:t>
      </w:r>
      <w:proofErr w:type="spellEnd"/>
      <w:r w:rsidRPr="008877CF">
        <w:rPr>
          <w:rFonts w:ascii="Neuton" w:hAnsi="Neuton" w:cs="Arial"/>
          <w:color w:val="333333"/>
          <w:sz w:val="22"/>
          <w:szCs w:val="22"/>
        </w:rPr>
        <w:t>. f DSGVO erforderlich.</w:t>
      </w:r>
    </w:p>
    <w:p w14:paraId="699D329B" w14:textId="77777777" w:rsidR="00755696" w:rsidRPr="008877CF" w:rsidRDefault="008911DE" w:rsidP="00755696">
      <w:pPr>
        <w:pStyle w:val="StandardWeb"/>
        <w:spacing w:after="300" w:line="276" w:lineRule="auto"/>
        <w:ind w:left="720"/>
        <w:jc w:val="both"/>
        <w:rPr>
          <w:rFonts w:ascii="Neuton" w:hAnsi="Neuton" w:cs="Arial"/>
          <w:color w:val="333333"/>
          <w:sz w:val="22"/>
          <w:szCs w:val="22"/>
        </w:rPr>
      </w:pPr>
      <w:r w:rsidRPr="008877CF">
        <w:rPr>
          <w:rFonts w:ascii="Neuton" w:hAnsi="Neuton" w:cs="Arial"/>
          <w:color w:val="333333"/>
          <w:sz w:val="22"/>
          <w:szCs w:val="22"/>
        </w:rPr>
        <w:t>Die meisten Browser akzeptieren Cookies automatisch. Sie können Ihren Browser jedoch so konfigurieren, dass keine Cookies auf Ihrem Computer gespeichert werden oder stets ein Hinweis erscheint, bevor ein neuer Cookie angelegt wird. Die vollständige Deaktivierung von Cookies kann jedoch dazu führen, dass Sie nicht alle Funktione</w:t>
      </w:r>
      <w:r w:rsidR="00755696" w:rsidRPr="008877CF">
        <w:rPr>
          <w:rFonts w:ascii="Neuton" w:hAnsi="Neuton" w:cs="Arial"/>
          <w:color w:val="333333"/>
          <w:sz w:val="22"/>
          <w:szCs w:val="22"/>
        </w:rPr>
        <w:t>n unserer Website nutzen können.</w:t>
      </w:r>
    </w:p>
    <w:p w14:paraId="4EAB474A" w14:textId="77777777" w:rsidR="00755696" w:rsidRPr="008877CF" w:rsidRDefault="00755696" w:rsidP="00755696">
      <w:pPr>
        <w:pStyle w:val="StandardWeb"/>
        <w:spacing w:after="300" w:line="276" w:lineRule="auto"/>
        <w:ind w:left="720"/>
        <w:jc w:val="both"/>
        <w:rPr>
          <w:rFonts w:ascii="Neuton" w:hAnsi="Neuton" w:cs="Arial"/>
          <w:b/>
          <w:color w:val="333333"/>
          <w:sz w:val="22"/>
          <w:szCs w:val="22"/>
        </w:rPr>
      </w:pPr>
    </w:p>
    <w:p w14:paraId="1BDAB9B4" w14:textId="77777777" w:rsidR="00755696" w:rsidRPr="008877CF" w:rsidRDefault="008911DE" w:rsidP="008911DE">
      <w:pPr>
        <w:pStyle w:val="StandardWeb"/>
        <w:numPr>
          <w:ilvl w:val="0"/>
          <w:numId w:val="11"/>
        </w:numPr>
        <w:spacing w:after="300" w:line="276" w:lineRule="auto"/>
        <w:jc w:val="both"/>
        <w:rPr>
          <w:rFonts w:ascii="Neuton" w:hAnsi="Neuton" w:cs="Arial"/>
          <w:b/>
          <w:color w:val="333333"/>
          <w:sz w:val="22"/>
          <w:szCs w:val="22"/>
        </w:rPr>
      </w:pPr>
      <w:r w:rsidRPr="008877CF">
        <w:rPr>
          <w:rFonts w:ascii="Neuton" w:hAnsi="Neuton" w:cs="Arial"/>
          <w:b/>
          <w:color w:val="333333"/>
          <w:sz w:val="22"/>
          <w:szCs w:val="22"/>
        </w:rPr>
        <w:t>Analyse-Tools</w:t>
      </w:r>
    </w:p>
    <w:p w14:paraId="3112DD5F" w14:textId="77777777" w:rsidR="00755696" w:rsidRPr="008877CF" w:rsidRDefault="00755696" w:rsidP="00755696">
      <w:pPr>
        <w:pStyle w:val="StandardWeb"/>
        <w:spacing w:after="300" w:line="276" w:lineRule="auto"/>
        <w:ind w:left="720"/>
        <w:jc w:val="both"/>
        <w:rPr>
          <w:rFonts w:ascii="Neuton" w:hAnsi="Neuton" w:cs="Arial"/>
          <w:b/>
          <w:color w:val="333333"/>
          <w:sz w:val="22"/>
          <w:szCs w:val="22"/>
        </w:rPr>
      </w:pPr>
    </w:p>
    <w:p w14:paraId="3BC35B15" w14:textId="77777777" w:rsidR="00755696" w:rsidRPr="008877CF" w:rsidRDefault="008911DE" w:rsidP="00755696">
      <w:pPr>
        <w:pStyle w:val="StandardWeb"/>
        <w:numPr>
          <w:ilvl w:val="1"/>
          <w:numId w:val="11"/>
        </w:numPr>
        <w:spacing w:after="300" w:line="276" w:lineRule="auto"/>
        <w:jc w:val="both"/>
        <w:rPr>
          <w:rFonts w:ascii="Neuton" w:hAnsi="Neuton" w:cs="Arial"/>
          <w:b/>
          <w:color w:val="333333"/>
          <w:sz w:val="22"/>
          <w:szCs w:val="22"/>
        </w:rPr>
      </w:pPr>
      <w:r w:rsidRPr="008877CF">
        <w:rPr>
          <w:rFonts w:ascii="Neuton" w:hAnsi="Neuton" w:cs="Arial"/>
          <w:color w:val="333333"/>
          <w:sz w:val="22"/>
          <w:szCs w:val="22"/>
        </w:rPr>
        <w:t>Tracking-Tools</w:t>
      </w:r>
    </w:p>
    <w:p w14:paraId="5089F8BD" w14:textId="77777777" w:rsidR="00755696" w:rsidRPr="008877CF" w:rsidRDefault="00755696" w:rsidP="00755696">
      <w:pPr>
        <w:pStyle w:val="StandardWeb"/>
        <w:spacing w:after="300" w:line="276" w:lineRule="auto"/>
        <w:ind w:left="1080"/>
        <w:jc w:val="both"/>
        <w:rPr>
          <w:rFonts w:ascii="Neuton" w:hAnsi="Neuton" w:cs="Arial"/>
          <w:b/>
          <w:color w:val="333333"/>
          <w:sz w:val="22"/>
          <w:szCs w:val="22"/>
        </w:rPr>
      </w:pPr>
    </w:p>
    <w:p w14:paraId="581848C5" w14:textId="77777777" w:rsidR="00755696" w:rsidRPr="008877CF" w:rsidRDefault="008911DE" w:rsidP="00755696">
      <w:pPr>
        <w:pStyle w:val="StandardWeb"/>
        <w:spacing w:after="300" w:line="276" w:lineRule="auto"/>
        <w:ind w:left="1080"/>
        <w:jc w:val="both"/>
        <w:rPr>
          <w:rFonts w:ascii="Neuton" w:hAnsi="Neuton" w:cs="Arial"/>
          <w:b/>
          <w:color w:val="333333"/>
          <w:sz w:val="22"/>
          <w:szCs w:val="22"/>
        </w:rPr>
      </w:pPr>
      <w:r w:rsidRPr="008877CF">
        <w:rPr>
          <w:rFonts w:ascii="Neuton" w:hAnsi="Neuton" w:cs="Arial"/>
          <w:color w:val="333333"/>
          <w:sz w:val="22"/>
          <w:szCs w:val="22"/>
        </w:rPr>
        <w:t xml:space="preserve">Die im Folgenden aufgeführten und von uns eingesetzten Tracking-Maßnahmen werden auf Grundlage des Art. 6 Abs. 1 S. 1 </w:t>
      </w:r>
      <w:proofErr w:type="spellStart"/>
      <w:r w:rsidRPr="008877CF">
        <w:rPr>
          <w:rFonts w:ascii="Neuton" w:hAnsi="Neuton" w:cs="Arial"/>
          <w:color w:val="333333"/>
          <w:sz w:val="22"/>
          <w:szCs w:val="22"/>
        </w:rPr>
        <w:t>lit</w:t>
      </w:r>
      <w:proofErr w:type="spellEnd"/>
      <w:r w:rsidRPr="008877CF">
        <w:rPr>
          <w:rFonts w:ascii="Neuton" w:hAnsi="Neuton" w:cs="Arial"/>
          <w:color w:val="333333"/>
          <w:sz w:val="22"/>
          <w:szCs w:val="22"/>
        </w:rPr>
        <w:t>. f DSGVO durchgeführt. Mit den zum Einsatz kommenden Tracking-Maßnahmen wollen wir eine bedarfsgerechte Gestaltung und die fortlaufende Optimierung unserer Webseite sicherstellen. Zum anderen setzen wir die Tracking-Maßnahmen ein, um die Nutzung unserer Webseite statistisch zu erfassen und zum Zwecke der Optimierung unseres Angebotes für Sie auszuwerten. Diese Interessen sind als berechtigt im Sinne der vorgenannten Vorschrift anzusehen.</w:t>
      </w:r>
    </w:p>
    <w:p w14:paraId="36AC8CCD" w14:textId="77777777" w:rsidR="00755696" w:rsidRPr="008877CF" w:rsidRDefault="008911DE" w:rsidP="00755696">
      <w:pPr>
        <w:pStyle w:val="StandardWeb"/>
        <w:spacing w:after="300" w:line="276" w:lineRule="auto"/>
        <w:ind w:left="1080"/>
        <w:jc w:val="both"/>
        <w:rPr>
          <w:rFonts w:ascii="Neuton" w:hAnsi="Neuton" w:cs="Arial"/>
          <w:b/>
          <w:color w:val="333333"/>
          <w:sz w:val="22"/>
          <w:szCs w:val="22"/>
        </w:rPr>
      </w:pPr>
      <w:r w:rsidRPr="008877CF">
        <w:rPr>
          <w:rFonts w:ascii="Neuton" w:hAnsi="Neuton" w:cs="Arial"/>
          <w:color w:val="333333"/>
          <w:sz w:val="22"/>
          <w:szCs w:val="22"/>
        </w:rPr>
        <w:lastRenderedPageBreak/>
        <w:t>Die jeweiligen Datenverarbeitungszwecke und Datenkategorien sind aus den entsprechenden Tracking-Tools zu entnehmen.</w:t>
      </w:r>
    </w:p>
    <w:p w14:paraId="14A26925" w14:textId="77777777" w:rsidR="00755696" w:rsidRPr="008877CF" w:rsidRDefault="008911DE" w:rsidP="008911DE">
      <w:pPr>
        <w:pStyle w:val="StandardWeb"/>
        <w:numPr>
          <w:ilvl w:val="1"/>
          <w:numId w:val="11"/>
        </w:numPr>
        <w:spacing w:after="300" w:line="276" w:lineRule="auto"/>
        <w:jc w:val="both"/>
        <w:rPr>
          <w:rFonts w:ascii="Neuton" w:hAnsi="Neuton" w:cs="Arial"/>
          <w:b/>
          <w:color w:val="333333"/>
          <w:sz w:val="22"/>
          <w:szCs w:val="22"/>
        </w:rPr>
      </w:pPr>
      <w:r w:rsidRPr="008877CF">
        <w:rPr>
          <w:rFonts w:ascii="Neuton" w:hAnsi="Neuton" w:cs="Arial"/>
          <w:color w:val="333333"/>
          <w:sz w:val="22"/>
          <w:szCs w:val="22"/>
        </w:rPr>
        <w:t>Google Analytics1</w:t>
      </w:r>
    </w:p>
    <w:p w14:paraId="35A86DA9" w14:textId="77777777" w:rsidR="00755696" w:rsidRPr="008877CF" w:rsidRDefault="008911DE" w:rsidP="00755696">
      <w:pPr>
        <w:pStyle w:val="StandardWeb"/>
        <w:spacing w:after="300" w:line="276" w:lineRule="auto"/>
        <w:ind w:left="1080"/>
        <w:jc w:val="both"/>
        <w:rPr>
          <w:rFonts w:ascii="Neuton" w:hAnsi="Neuton" w:cs="Arial"/>
          <w:b/>
          <w:color w:val="333333"/>
          <w:sz w:val="22"/>
          <w:szCs w:val="22"/>
        </w:rPr>
      </w:pPr>
      <w:r w:rsidRPr="008877CF">
        <w:rPr>
          <w:rFonts w:ascii="Neuton" w:hAnsi="Neuton" w:cs="Arial"/>
          <w:color w:val="333333"/>
          <w:sz w:val="22"/>
          <w:szCs w:val="22"/>
        </w:rPr>
        <w:t xml:space="preserve">Zum Zwecke der bedarfsgerechten Gestaltung und fortlaufenden Optimierung unserer Seiten nutzen wir Google Analytics, ein Webanalysedienst der Google Inc. </w:t>
      </w:r>
      <w:r w:rsidRPr="008877CF">
        <w:rPr>
          <w:rFonts w:ascii="Neuton" w:hAnsi="Neuton" w:cs="Arial"/>
          <w:color w:val="333333"/>
          <w:sz w:val="22"/>
          <w:szCs w:val="22"/>
          <w:lang w:val="en-US"/>
        </w:rPr>
        <w:t xml:space="preserve">(https://www.google.de/intl/de/about/) (1600 Amphitheatre Parkway, Mountain View, CA 94043, USA; </w:t>
      </w:r>
      <w:proofErr w:type="spellStart"/>
      <w:r w:rsidRPr="008877CF">
        <w:rPr>
          <w:rFonts w:ascii="Neuton" w:hAnsi="Neuton" w:cs="Arial"/>
          <w:color w:val="333333"/>
          <w:sz w:val="22"/>
          <w:szCs w:val="22"/>
          <w:lang w:val="en-US"/>
        </w:rPr>
        <w:t>im</w:t>
      </w:r>
      <w:proofErr w:type="spellEnd"/>
      <w:r w:rsidRPr="008877CF">
        <w:rPr>
          <w:rFonts w:ascii="Neuton" w:hAnsi="Neuton" w:cs="Arial"/>
          <w:color w:val="333333"/>
          <w:sz w:val="22"/>
          <w:szCs w:val="22"/>
          <w:lang w:val="en-US"/>
        </w:rPr>
        <w:t xml:space="preserve"> </w:t>
      </w:r>
      <w:proofErr w:type="spellStart"/>
      <w:r w:rsidRPr="008877CF">
        <w:rPr>
          <w:rFonts w:ascii="Neuton" w:hAnsi="Neuton" w:cs="Arial"/>
          <w:color w:val="333333"/>
          <w:sz w:val="22"/>
          <w:szCs w:val="22"/>
          <w:lang w:val="en-US"/>
        </w:rPr>
        <w:t>Folgenden</w:t>
      </w:r>
      <w:proofErr w:type="spellEnd"/>
      <w:r w:rsidRPr="008877CF">
        <w:rPr>
          <w:rFonts w:ascii="Neuton" w:hAnsi="Neuton" w:cs="Arial"/>
          <w:color w:val="333333"/>
          <w:sz w:val="22"/>
          <w:szCs w:val="22"/>
          <w:lang w:val="en-US"/>
        </w:rPr>
        <w:t xml:space="preserve"> „Google“). </w:t>
      </w:r>
      <w:r w:rsidRPr="008877CF">
        <w:rPr>
          <w:rFonts w:ascii="Neuton" w:hAnsi="Neuton" w:cs="Arial"/>
          <w:color w:val="333333"/>
          <w:sz w:val="22"/>
          <w:szCs w:val="22"/>
        </w:rPr>
        <w:t>In diesem Zusammenhang werden pseudonymisierte Nutzungsprofile erstellt und Cookies (siehe unter Ziff. 4) verwendet. Die durch den Cookie erzeugten Informationen über Ihre Benutzung dieser Website wie</w:t>
      </w:r>
    </w:p>
    <w:p w14:paraId="1983AF3C" w14:textId="77777777" w:rsidR="00755696" w:rsidRPr="008877CF" w:rsidRDefault="008911DE" w:rsidP="008911DE">
      <w:pPr>
        <w:pStyle w:val="StandardWeb"/>
        <w:numPr>
          <w:ilvl w:val="2"/>
          <w:numId w:val="11"/>
        </w:numPr>
        <w:spacing w:after="300" w:line="276" w:lineRule="auto"/>
        <w:jc w:val="both"/>
        <w:rPr>
          <w:rFonts w:ascii="Neuton" w:hAnsi="Neuton" w:cs="Arial"/>
          <w:b/>
          <w:color w:val="333333"/>
          <w:sz w:val="22"/>
          <w:szCs w:val="22"/>
        </w:rPr>
      </w:pPr>
      <w:r w:rsidRPr="008877CF">
        <w:rPr>
          <w:rFonts w:ascii="Neuton" w:hAnsi="Neuton" w:cs="Arial"/>
          <w:color w:val="333333"/>
          <w:sz w:val="22"/>
          <w:szCs w:val="22"/>
        </w:rPr>
        <w:t>Browser-Typ/-Version,</w:t>
      </w:r>
    </w:p>
    <w:p w14:paraId="6BE6452B" w14:textId="77777777" w:rsidR="00755696" w:rsidRPr="008877CF" w:rsidRDefault="008911DE" w:rsidP="008911DE">
      <w:pPr>
        <w:pStyle w:val="StandardWeb"/>
        <w:numPr>
          <w:ilvl w:val="2"/>
          <w:numId w:val="11"/>
        </w:numPr>
        <w:spacing w:after="300" w:line="276" w:lineRule="auto"/>
        <w:jc w:val="both"/>
        <w:rPr>
          <w:rFonts w:ascii="Neuton" w:hAnsi="Neuton" w:cs="Arial"/>
          <w:b/>
          <w:color w:val="333333"/>
          <w:sz w:val="22"/>
          <w:szCs w:val="22"/>
        </w:rPr>
      </w:pPr>
      <w:r w:rsidRPr="008877CF">
        <w:rPr>
          <w:rFonts w:ascii="Neuton" w:hAnsi="Neuton" w:cs="Arial"/>
          <w:color w:val="333333"/>
          <w:sz w:val="22"/>
          <w:szCs w:val="22"/>
        </w:rPr>
        <w:t>verwendetes Betriebssystem,</w:t>
      </w:r>
    </w:p>
    <w:p w14:paraId="7BF8818C" w14:textId="77777777" w:rsidR="00755696" w:rsidRPr="008877CF" w:rsidRDefault="008911DE" w:rsidP="008911DE">
      <w:pPr>
        <w:pStyle w:val="StandardWeb"/>
        <w:numPr>
          <w:ilvl w:val="2"/>
          <w:numId w:val="11"/>
        </w:numPr>
        <w:spacing w:after="300" w:line="276" w:lineRule="auto"/>
        <w:jc w:val="both"/>
        <w:rPr>
          <w:rFonts w:ascii="Neuton" w:hAnsi="Neuton" w:cs="Arial"/>
          <w:b/>
          <w:color w:val="333333"/>
          <w:sz w:val="22"/>
          <w:szCs w:val="22"/>
        </w:rPr>
      </w:pPr>
      <w:proofErr w:type="spellStart"/>
      <w:r w:rsidRPr="008877CF">
        <w:rPr>
          <w:rFonts w:ascii="Neuton" w:hAnsi="Neuton" w:cs="Arial"/>
          <w:color w:val="333333"/>
          <w:sz w:val="22"/>
          <w:szCs w:val="22"/>
        </w:rPr>
        <w:t>Referrer</w:t>
      </w:r>
      <w:proofErr w:type="spellEnd"/>
      <w:r w:rsidRPr="008877CF">
        <w:rPr>
          <w:rFonts w:ascii="Neuton" w:hAnsi="Neuton" w:cs="Arial"/>
          <w:color w:val="333333"/>
          <w:sz w:val="22"/>
          <w:szCs w:val="22"/>
        </w:rPr>
        <w:t>-URL (die zuvor besuchte Seite),</w:t>
      </w:r>
    </w:p>
    <w:p w14:paraId="078ECCAD" w14:textId="77777777" w:rsidR="00755696" w:rsidRPr="008877CF" w:rsidRDefault="008911DE" w:rsidP="008911DE">
      <w:pPr>
        <w:pStyle w:val="StandardWeb"/>
        <w:numPr>
          <w:ilvl w:val="2"/>
          <w:numId w:val="11"/>
        </w:numPr>
        <w:spacing w:after="300" w:line="276" w:lineRule="auto"/>
        <w:jc w:val="both"/>
        <w:rPr>
          <w:rFonts w:ascii="Neuton" w:hAnsi="Neuton" w:cs="Arial"/>
          <w:b/>
          <w:color w:val="333333"/>
          <w:sz w:val="22"/>
          <w:szCs w:val="22"/>
        </w:rPr>
      </w:pPr>
      <w:r w:rsidRPr="008877CF">
        <w:rPr>
          <w:rFonts w:ascii="Neuton" w:hAnsi="Neuton" w:cs="Arial"/>
          <w:color w:val="333333"/>
          <w:sz w:val="22"/>
          <w:szCs w:val="22"/>
        </w:rPr>
        <w:t>Hostname des zugreifenden Rechners (IP-Adresse),</w:t>
      </w:r>
    </w:p>
    <w:p w14:paraId="0C4EC338" w14:textId="77777777" w:rsidR="00755696" w:rsidRPr="008877CF" w:rsidRDefault="008911DE" w:rsidP="008911DE">
      <w:pPr>
        <w:pStyle w:val="StandardWeb"/>
        <w:numPr>
          <w:ilvl w:val="2"/>
          <w:numId w:val="11"/>
        </w:numPr>
        <w:spacing w:after="300" w:line="276" w:lineRule="auto"/>
        <w:jc w:val="both"/>
        <w:rPr>
          <w:rFonts w:ascii="Neuton" w:hAnsi="Neuton" w:cs="Arial"/>
          <w:b/>
          <w:color w:val="333333"/>
          <w:sz w:val="22"/>
          <w:szCs w:val="22"/>
        </w:rPr>
      </w:pPr>
      <w:r w:rsidRPr="008877CF">
        <w:rPr>
          <w:rFonts w:ascii="Neuton" w:hAnsi="Neuton" w:cs="Arial"/>
          <w:color w:val="333333"/>
          <w:sz w:val="22"/>
          <w:szCs w:val="22"/>
        </w:rPr>
        <w:t>Uhrzeit der Serveranfrage,</w:t>
      </w:r>
    </w:p>
    <w:p w14:paraId="44A401ED" w14:textId="77777777" w:rsidR="00A21D94" w:rsidRPr="008877CF" w:rsidRDefault="008911DE" w:rsidP="00A21D94">
      <w:pPr>
        <w:pStyle w:val="StandardWeb"/>
        <w:spacing w:after="300" w:line="276" w:lineRule="auto"/>
        <w:ind w:left="1080"/>
        <w:jc w:val="both"/>
        <w:rPr>
          <w:rFonts w:ascii="Neuton" w:hAnsi="Neuton" w:cs="Arial"/>
          <w:b/>
          <w:color w:val="333333"/>
          <w:sz w:val="22"/>
          <w:szCs w:val="22"/>
        </w:rPr>
      </w:pPr>
      <w:r w:rsidRPr="008877CF">
        <w:rPr>
          <w:rFonts w:ascii="Neuton" w:hAnsi="Neuton" w:cs="Arial"/>
          <w:color w:val="333333"/>
          <w:sz w:val="22"/>
          <w:szCs w:val="22"/>
        </w:rPr>
        <w:t>werden an einen Server von Google in den USA übertragen und dort gespeichert. Die Informationen werden verwendet, um die Nutzung der Website auszuwerten, um Reports über die Websiteaktivitäten zusammenzustellen und um weitere mit der Websitenutzung und der Internetnutzung verbundene Dienstleistungen zu Zwecken der Marktforschung und bedarfsgerechten Gestaltung dieser Internetseiten zu erbringen. Auch werden diese Informationen gegebenenfalls an Dritte übertragen, sofern dies gesetzlich vorgeschrieben ist oder soweit Dritte diese Daten im Auftrag verarbeiten. Es wird in keinem Fall Ihre IP-Adresse mit anderen Daten von Google zusammengeführt. Die IP-Adressen werden anonymisiert, so dass eine Zuordnung nicht möglich ist (IP-</w:t>
      </w:r>
      <w:proofErr w:type="spellStart"/>
      <w:r w:rsidRPr="008877CF">
        <w:rPr>
          <w:rFonts w:ascii="Neuton" w:hAnsi="Neuton" w:cs="Arial"/>
          <w:color w:val="333333"/>
          <w:sz w:val="22"/>
          <w:szCs w:val="22"/>
        </w:rPr>
        <w:t>Masking</w:t>
      </w:r>
      <w:proofErr w:type="spellEnd"/>
      <w:r w:rsidRPr="008877CF">
        <w:rPr>
          <w:rFonts w:ascii="Neuton" w:hAnsi="Neuton" w:cs="Arial"/>
          <w:color w:val="333333"/>
          <w:sz w:val="22"/>
          <w:szCs w:val="22"/>
        </w:rPr>
        <w:t>).</w:t>
      </w:r>
    </w:p>
    <w:p w14:paraId="62EABEFB" w14:textId="77777777" w:rsidR="00A21D94" w:rsidRPr="008877CF" w:rsidRDefault="008911DE" w:rsidP="00A21D94">
      <w:pPr>
        <w:pStyle w:val="StandardWeb"/>
        <w:spacing w:after="300" w:line="276" w:lineRule="auto"/>
        <w:ind w:left="1080"/>
        <w:jc w:val="both"/>
        <w:rPr>
          <w:rFonts w:ascii="Neuton" w:hAnsi="Neuton" w:cs="Arial"/>
          <w:b/>
          <w:color w:val="333333"/>
          <w:sz w:val="22"/>
          <w:szCs w:val="22"/>
        </w:rPr>
      </w:pPr>
      <w:r w:rsidRPr="008877CF">
        <w:rPr>
          <w:rFonts w:ascii="Neuton" w:hAnsi="Neuton" w:cs="Arial"/>
          <w:color w:val="333333"/>
          <w:sz w:val="22"/>
          <w:szCs w:val="22"/>
        </w:rPr>
        <w:t>Sie können die Installation der Cookies durch eine entsprechende Einstellung der Browser-Software verhindern; wir weisen jedoch darauf hin, dass in diesem Fall gegebenenfalls nicht sämtliche Funktionen dieser Website vollumfänglich genutzt werden können.</w:t>
      </w:r>
    </w:p>
    <w:p w14:paraId="62AD93E0" w14:textId="77777777" w:rsidR="00A21D94" w:rsidRPr="008877CF" w:rsidRDefault="008911DE" w:rsidP="00A21D94">
      <w:pPr>
        <w:pStyle w:val="StandardWeb"/>
        <w:spacing w:after="300" w:line="276" w:lineRule="auto"/>
        <w:ind w:left="1080"/>
        <w:jc w:val="both"/>
        <w:rPr>
          <w:rFonts w:ascii="Neuton" w:hAnsi="Neuton" w:cs="Arial"/>
          <w:b/>
          <w:color w:val="333333"/>
          <w:sz w:val="22"/>
          <w:szCs w:val="22"/>
        </w:rPr>
      </w:pPr>
      <w:r w:rsidRPr="008877CF">
        <w:rPr>
          <w:rFonts w:ascii="Neuton" w:hAnsi="Neuton" w:cs="Arial"/>
          <w:color w:val="333333"/>
          <w:sz w:val="22"/>
          <w:szCs w:val="22"/>
        </w:rPr>
        <w:t>Sie können darüber hinaus die Erfassung der durch das Cookie erzeugten und auf Ihre Nutzung der Website bezogenen Daten (inkl. Ihrer IP-Adresse) sowie die Verarbeitung dieser Daten durch Google verhindern, indem Sie ein Browser-Add-on herunterladen und installieren (</w:t>
      </w:r>
      <w:hyperlink r:id="rId8" w:history="1">
        <w:r w:rsidR="00A21D94" w:rsidRPr="008877CF">
          <w:rPr>
            <w:rStyle w:val="Hyperlink"/>
            <w:rFonts w:ascii="Neuton" w:hAnsi="Neuton" w:cs="Arial"/>
            <w:sz w:val="22"/>
            <w:szCs w:val="22"/>
          </w:rPr>
          <w:t>https://tools.google.com/dlpage/gaoptout?hl=de</w:t>
        </w:r>
      </w:hyperlink>
      <w:r w:rsidRPr="008877CF">
        <w:rPr>
          <w:rFonts w:ascii="Neuton" w:hAnsi="Neuton" w:cs="Arial"/>
          <w:color w:val="333333"/>
          <w:sz w:val="22"/>
          <w:szCs w:val="22"/>
        </w:rPr>
        <w:t>).</w:t>
      </w:r>
    </w:p>
    <w:p w14:paraId="380ED968" w14:textId="77777777" w:rsidR="00A21D94" w:rsidRPr="008877CF" w:rsidRDefault="008911DE" w:rsidP="00A21D94">
      <w:pPr>
        <w:pStyle w:val="StandardWeb"/>
        <w:spacing w:after="300" w:line="276" w:lineRule="auto"/>
        <w:ind w:left="1080"/>
        <w:jc w:val="both"/>
        <w:rPr>
          <w:rFonts w:ascii="Neuton" w:hAnsi="Neuton" w:cs="Arial"/>
          <w:b/>
          <w:color w:val="333333"/>
          <w:sz w:val="22"/>
          <w:szCs w:val="22"/>
        </w:rPr>
      </w:pPr>
      <w:r w:rsidRPr="008877CF">
        <w:rPr>
          <w:rFonts w:ascii="Neuton" w:hAnsi="Neuton" w:cs="Arial"/>
          <w:color w:val="333333"/>
          <w:sz w:val="22"/>
          <w:szCs w:val="22"/>
        </w:rPr>
        <w:t>Weitere Informationen zum Datenschutz im Zusammenhang mit Google Analytics finden Sie etwa in der Google Analytics-Hilfe (</w:t>
      </w:r>
      <w:hyperlink r:id="rId9" w:history="1">
        <w:r w:rsidR="00A21D94" w:rsidRPr="008877CF">
          <w:rPr>
            <w:rStyle w:val="Hyperlink"/>
            <w:rFonts w:ascii="Neuton" w:hAnsi="Neuton" w:cs="Arial"/>
            <w:sz w:val="22"/>
            <w:szCs w:val="22"/>
          </w:rPr>
          <w:t>https://support.google.com/analytics/answer/6004245?hl=de</w:t>
        </w:r>
      </w:hyperlink>
      <w:r w:rsidRPr="008877CF">
        <w:rPr>
          <w:rFonts w:ascii="Neuton" w:hAnsi="Neuton" w:cs="Arial"/>
          <w:color w:val="333333"/>
          <w:sz w:val="22"/>
          <w:szCs w:val="22"/>
        </w:rPr>
        <w:t>).</w:t>
      </w:r>
    </w:p>
    <w:p w14:paraId="2CB74D3D" w14:textId="77777777" w:rsidR="00A21D94" w:rsidRPr="008877CF" w:rsidRDefault="008911DE" w:rsidP="008911DE">
      <w:pPr>
        <w:pStyle w:val="StandardWeb"/>
        <w:numPr>
          <w:ilvl w:val="1"/>
          <w:numId w:val="11"/>
        </w:numPr>
        <w:spacing w:after="300" w:line="276" w:lineRule="auto"/>
        <w:jc w:val="both"/>
        <w:rPr>
          <w:rFonts w:ascii="Neuton" w:hAnsi="Neuton" w:cs="Arial"/>
          <w:b/>
          <w:color w:val="333333"/>
          <w:sz w:val="22"/>
          <w:szCs w:val="22"/>
        </w:rPr>
      </w:pPr>
      <w:r w:rsidRPr="008877CF">
        <w:rPr>
          <w:rFonts w:ascii="Neuton" w:hAnsi="Neuton" w:cs="Arial"/>
          <w:color w:val="333333"/>
          <w:sz w:val="22"/>
          <w:szCs w:val="22"/>
        </w:rPr>
        <w:t xml:space="preserve">Google </w:t>
      </w:r>
      <w:proofErr w:type="spellStart"/>
      <w:r w:rsidRPr="008877CF">
        <w:rPr>
          <w:rFonts w:ascii="Neuton" w:hAnsi="Neuton" w:cs="Arial"/>
          <w:color w:val="333333"/>
          <w:sz w:val="22"/>
          <w:szCs w:val="22"/>
        </w:rPr>
        <w:t>Adwords</w:t>
      </w:r>
      <w:proofErr w:type="spellEnd"/>
      <w:r w:rsidRPr="008877CF">
        <w:rPr>
          <w:rFonts w:ascii="Neuton" w:hAnsi="Neuton" w:cs="Arial"/>
          <w:color w:val="333333"/>
          <w:sz w:val="22"/>
          <w:szCs w:val="22"/>
        </w:rPr>
        <w:t xml:space="preserve"> </w:t>
      </w:r>
      <w:proofErr w:type="spellStart"/>
      <w:r w:rsidRPr="008877CF">
        <w:rPr>
          <w:rFonts w:ascii="Neuton" w:hAnsi="Neuton" w:cs="Arial"/>
          <w:color w:val="333333"/>
          <w:sz w:val="22"/>
          <w:szCs w:val="22"/>
        </w:rPr>
        <w:t>Conversion</w:t>
      </w:r>
      <w:proofErr w:type="spellEnd"/>
      <w:r w:rsidRPr="008877CF">
        <w:rPr>
          <w:rFonts w:ascii="Neuton" w:hAnsi="Neuton" w:cs="Arial"/>
          <w:color w:val="333333"/>
          <w:sz w:val="22"/>
          <w:szCs w:val="22"/>
        </w:rPr>
        <w:t xml:space="preserve"> Tracking</w:t>
      </w:r>
    </w:p>
    <w:p w14:paraId="0F1AEA90" w14:textId="77777777" w:rsidR="00A21D94" w:rsidRPr="008877CF" w:rsidRDefault="008911DE" w:rsidP="00A21D94">
      <w:pPr>
        <w:pStyle w:val="StandardWeb"/>
        <w:spacing w:after="300" w:line="276" w:lineRule="auto"/>
        <w:ind w:left="1080"/>
        <w:jc w:val="both"/>
        <w:rPr>
          <w:rFonts w:ascii="Neuton" w:hAnsi="Neuton" w:cs="Arial"/>
          <w:b/>
          <w:color w:val="333333"/>
          <w:sz w:val="22"/>
          <w:szCs w:val="22"/>
        </w:rPr>
      </w:pPr>
      <w:r w:rsidRPr="008877CF">
        <w:rPr>
          <w:rFonts w:ascii="Neuton" w:hAnsi="Neuton" w:cs="Arial"/>
          <w:color w:val="333333"/>
          <w:sz w:val="22"/>
          <w:szCs w:val="22"/>
        </w:rPr>
        <w:t xml:space="preserve">Um die Nutzung unserer Webseite statistisch zu erfassen und zum Zwecke der Optimierung unserer Website für Sie auszuwerten, nutzen wir ferner das Google </w:t>
      </w:r>
      <w:proofErr w:type="spellStart"/>
      <w:r w:rsidRPr="008877CF">
        <w:rPr>
          <w:rFonts w:ascii="Neuton" w:hAnsi="Neuton" w:cs="Arial"/>
          <w:color w:val="333333"/>
          <w:sz w:val="22"/>
          <w:szCs w:val="22"/>
        </w:rPr>
        <w:t>Conversion</w:t>
      </w:r>
      <w:proofErr w:type="spellEnd"/>
      <w:r w:rsidRPr="008877CF">
        <w:rPr>
          <w:rFonts w:ascii="Neuton" w:hAnsi="Neuton" w:cs="Arial"/>
          <w:color w:val="333333"/>
          <w:sz w:val="22"/>
          <w:szCs w:val="22"/>
        </w:rPr>
        <w:t xml:space="preserve"> Tracking. Dabei wird von Google </w:t>
      </w:r>
      <w:proofErr w:type="spellStart"/>
      <w:r w:rsidRPr="008877CF">
        <w:rPr>
          <w:rFonts w:ascii="Neuton" w:hAnsi="Neuton" w:cs="Arial"/>
          <w:color w:val="333333"/>
          <w:sz w:val="22"/>
          <w:szCs w:val="22"/>
        </w:rPr>
        <w:t>Ad</w:t>
      </w:r>
      <w:r w:rsidR="00E545F1">
        <w:rPr>
          <w:rFonts w:ascii="Neuton" w:hAnsi="Neuton" w:cs="Arial"/>
          <w:color w:val="333333"/>
          <w:sz w:val="22"/>
          <w:szCs w:val="22"/>
        </w:rPr>
        <w:t>words</w:t>
      </w:r>
      <w:proofErr w:type="spellEnd"/>
      <w:r w:rsidR="00E545F1">
        <w:rPr>
          <w:rFonts w:ascii="Neuton" w:hAnsi="Neuton" w:cs="Arial"/>
          <w:color w:val="333333"/>
          <w:sz w:val="22"/>
          <w:szCs w:val="22"/>
        </w:rPr>
        <w:t xml:space="preserve"> ein Cookie (siehe Ziffer 7</w:t>
      </w:r>
      <w:r w:rsidRPr="008877CF">
        <w:rPr>
          <w:rFonts w:ascii="Neuton" w:hAnsi="Neuton" w:cs="Arial"/>
          <w:color w:val="333333"/>
          <w:sz w:val="22"/>
          <w:szCs w:val="22"/>
        </w:rPr>
        <w:t>) auf Ihrem Rechner gesetzt, sofern Sie über eine Google-Anzeige auf unsere Webseite gelangt sind.</w:t>
      </w:r>
    </w:p>
    <w:p w14:paraId="16A56225" w14:textId="77777777" w:rsidR="00A21D94" w:rsidRPr="008877CF" w:rsidRDefault="008911DE" w:rsidP="00A21D94">
      <w:pPr>
        <w:pStyle w:val="StandardWeb"/>
        <w:spacing w:after="300" w:line="276" w:lineRule="auto"/>
        <w:ind w:left="1080"/>
        <w:jc w:val="both"/>
        <w:rPr>
          <w:rFonts w:ascii="Neuton" w:hAnsi="Neuton" w:cs="Arial"/>
          <w:b/>
          <w:color w:val="333333"/>
          <w:sz w:val="22"/>
          <w:szCs w:val="22"/>
        </w:rPr>
      </w:pPr>
      <w:r w:rsidRPr="008877CF">
        <w:rPr>
          <w:rFonts w:ascii="Neuton" w:hAnsi="Neuton" w:cs="Arial"/>
          <w:color w:val="333333"/>
          <w:sz w:val="22"/>
          <w:szCs w:val="22"/>
        </w:rPr>
        <w:lastRenderedPageBreak/>
        <w:t xml:space="preserve">Diese Cookies verlieren nach 30 Tagen ihre Gültigkeit und dienen nicht der persönlichen Identifizierung. Besucht der Nutzer bestimmte Seiten der Webseite des </w:t>
      </w:r>
      <w:proofErr w:type="spellStart"/>
      <w:r w:rsidRPr="008877CF">
        <w:rPr>
          <w:rFonts w:ascii="Neuton" w:hAnsi="Neuton" w:cs="Arial"/>
          <w:color w:val="333333"/>
          <w:sz w:val="22"/>
          <w:szCs w:val="22"/>
        </w:rPr>
        <w:t>Adwords</w:t>
      </w:r>
      <w:proofErr w:type="spellEnd"/>
      <w:r w:rsidRPr="008877CF">
        <w:rPr>
          <w:rFonts w:ascii="Neuton" w:hAnsi="Neuton" w:cs="Arial"/>
          <w:color w:val="333333"/>
          <w:sz w:val="22"/>
          <w:szCs w:val="22"/>
        </w:rPr>
        <w:t>-Kunden und das Cookie ist noch nicht abgelaufen, können Google und der Kunde erkennen, dass der Nutzer auf die Anzeige geklickt hat und zu dieser Seite weitergeleitet wurde.</w:t>
      </w:r>
    </w:p>
    <w:p w14:paraId="61B2D206" w14:textId="77777777" w:rsidR="00A21D94" w:rsidRPr="008877CF" w:rsidRDefault="008911DE" w:rsidP="00A21D94">
      <w:pPr>
        <w:pStyle w:val="StandardWeb"/>
        <w:spacing w:after="300" w:line="276" w:lineRule="auto"/>
        <w:ind w:left="1080"/>
        <w:jc w:val="both"/>
        <w:rPr>
          <w:rFonts w:ascii="Neuton" w:hAnsi="Neuton" w:cs="Arial"/>
          <w:b/>
          <w:color w:val="333333"/>
          <w:sz w:val="22"/>
          <w:szCs w:val="22"/>
        </w:rPr>
      </w:pPr>
      <w:r w:rsidRPr="008877CF">
        <w:rPr>
          <w:rFonts w:ascii="Neuton" w:hAnsi="Neuton" w:cs="Arial"/>
          <w:color w:val="333333"/>
          <w:sz w:val="22"/>
          <w:szCs w:val="22"/>
        </w:rPr>
        <w:t xml:space="preserve">Jeder </w:t>
      </w:r>
      <w:proofErr w:type="spellStart"/>
      <w:r w:rsidRPr="008877CF">
        <w:rPr>
          <w:rFonts w:ascii="Neuton" w:hAnsi="Neuton" w:cs="Arial"/>
          <w:color w:val="333333"/>
          <w:sz w:val="22"/>
          <w:szCs w:val="22"/>
        </w:rPr>
        <w:t>Adwords</w:t>
      </w:r>
      <w:proofErr w:type="spellEnd"/>
      <w:r w:rsidRPr="008877CF">
        <w:rPr>
          <w:rFonts w:ascii="Neuton" w:hAnsi="Neuton" w:cs="Arial"/>
          <w:color w:val="333333"/>
          <w:sz w:val="22"/>
          <w:szCs w:val="22"/>
        </w:rPr>
        <w:t xml:space="preserve">-Kunde erhält ein anderes Cookie. Cookies können somit nicht über die Webseiten von </w:t>
      </w:r>
      <w:proofErr w:type="spellStart"/>
      <w:r w:rsidRPr="008877CF">
        <w:rPr>
          <w:rFonts w:ascii="Neuton" w:hAnsi="Neuton" w:cs="Arial"/>
          <w:color w:val="333333"/>
          <w:sz w:val="22"/>
          <w:szCs w:val="22"/>
        </w:rPr>
        <w:t>Adwords</w:t>
      </w:r>
      <w:proofErr w:type="spellEnd"/>
      <w:r w:rsidRPr="008877CF">
        <w:rPr>
          <w:rFonts w:ascii="Neuton" w:hAnsi="Neuton" w:cs="Arial"/>
          <w:color w:val="333333"/>
          <w:sz w:val="22"/>
          <w:szCs w:val="22"/>
        </w:rPr>
        <w:t xml:space="preserve">-Kunden nachverfolgt werden. Die mithilfe des </w:t>
      </w:r>
      <w:proofErr w:type="spellStart"/>
      <w:r w:rsidRPr="008877CF">
        <w:rPr>
          <w:rFonts w:ascii="Neuton" w:hAnsi="Neuton" w:cs="Arial"/>
          <w:color w:val="333333"/>
          <w:sz w:val="22"/>
          <w:szCs w:val="22"/>
        </w:rPr>
        <w:t>Conversion</w:t>
      </w:r>
      <w:proofErr w:type="spellEnd"/>
      <w:r w:rsidRPr="008877CF">
        <w:rPr>
          <w:rFonts w:ascii="Neuton" w:hAnsi="Neuton" w:cs="Arial"/>
          <w:color w:val="333333"/>
          <w:sz w:val="22"/>
          <w:szCs w:val="22"/>
        </w:rPr>
        <w:t xml:space="preserve">-Cookies eingeholten Informationen dienen dazu, </w:t>
      </w:r>
      <w:proofErr w:type="spellStart"/>
      <w:r w:rsidRPr="008877CF">
        <w:rPr>
          <w:rFonts w:ascii="Neuton" w:hAnsi="Neuton" w:cs="Arial"/>
          <w:color w:val="333333"/>
          <w:sz w:val="22"/>
          <w:szCs w:val="22"/>
        </w:rPr>
        <w:t>Conversion</w:t>
      </w:r>
      <w:proofErr w:type="spellEnd"/>
      <w:r w:rsidRPr="008877CF">
        <w:rPr>
          <w:rFonts w:ascii="Neuton" w:hAnsi="Neuton" w:cs="Arial"/>
          <w:color w:val="333333"/>
          <w:sz w:val="22"/>
          <w:szCs w:val="22"/>
        </w:rPr>
        <w:t xml:space="preserve">-Statistiken für </w:t>
      </w:r>
      <w:proofErr w:type="spellStart"/>
      <w:r w:rsidRPr="008877CF">
        <w:rPr>
          <w:rFonts w:ascii="Neuton" w:hAnsi="Neuton" w:cs="Arial"/>
          <w:color w:val="333333"/>
          <w:sz w:val="22"/>
          <w:szCs w:val="22"/>
        </w:rPr>
        <w:t>Adwords</w:t>
      </w:r>
      <w:proofErr w:type="spellEnd"/>
      <w:r w:rsidRPr="008877CF">
        <w:rPr>
          <w:rFonts w:ascii="Neuton" w:hAnsi="Neuton" w:cs="Arial"/>
          <w:color w:val="333333"/>
          <w:sz w:val="22"/>
          <w:szCs w:val="22"/>
        </w:rPr>
        <w:t xml:space="preserve">-Kunden zu erstellen, die sich für </w:t>
      </w:r>
      <w:proofErr w:type="spellStart"/>
      <w:r w:rsidRPr="008877CF">
        <w:rPr>
          <w:rFonts w:ascii="Neuton" w:hAnsi="Neuton" w:cs="Arial"/>
          <w:color w:val="333333"/>
          <w:sz w:val="22"/>
          <w:szCs w:val="22"/>
        </w:rPr>
        <w:t>Conversion</w:t>
      </w:r>
      <w:proofErr w:type="spellEnd"/>
      <w:r w:rsidRPr="008877CF">
        <w:rPr>
          <w:rFonts w:ascii="Neuton" w:hAnsi="Neuton" w:cs="Arial"/>
          <w:color w:val="333333"/>
          <w:sz w:val="22"/>
          <w:szCs w:val="22"/>
        </w:rPr>
        <w:t xml:space="preserve">-Tracking entschieden haben. Die </w:t>
      </w:r>
      <w:proofErr w:type="spellStart"/>
      <w:r w:rsidRPr="008877CF">
        <w:rPr>
          <w:rFonts w:ascii="Neuton" w:hAnsi="Neuton" w:cs="Arial"/>
          <w:color w:val="333333"/>
          <w:sz w:val="22"/>
          <w:szCs w:val="22"/>
        </w:rPr>
        <w:t>Adwords</w:t>
      </w:r>
      <w:proofErr w:type="spellEnd"/>
      <w:r w:rsidRPr="008877CF">
        <w:rPr>
          <w:rFonts w:ascii="Neuton" w:hAnsi="Neuton" w:cs="Arial"/>
          <w:color w:val="333333"/>
          <w:sz w:val="22"/>
          <w:szCs w:val="22"/>
        </w:rPr>
        <w:t xml:space="preserve">-Kunden erfahren die Gesamtanzahl der Nutzer, die auf ihre Anzeige geklickt haben und zu einer mit einem </w:t>
      </w:r>
      <w:proofErr w:type="spellStart"/>
      <w:r w:rsidRPr="008877CF">
        <w:rPr>
          <w:rFonts w:ascii="Neuton" w:hAnsi="Neuton" w:cs="Arial"/>
          <w:color w:val="333333"/>
          <w:sz w:val="22"/>
          <w:szCs w:val="22"/>
        </w:rPr>
        <w:t>Conversion</w:t>
      </w:r>
      <w:proofErr w:type="spellEnd"/>
      <w:r w:rsidRPr="008877CF">
        <w:rPr>
          <w:rFonts w:ascii="Neuton" w:hAnsi="Neuton" w:cs="Arial"/>
          <w:color w:val="333333"/>
          <w:sz w:val="22"/>
          <w:szCs w:val="22"/>
        </w:rPr>
        <w:t>-Tracking-Tag versehenen Seite weitergeleitet wurden. Sie erhalten jedoch keine Informationen, mit denen sich Nutzer persönlich identifizieren lassen.</w:t>
      </w:r>
    </w:p>
    <w:p w14:paraId="24300CF1" w14:textId="77777777" w:rsidR="00A21D94" w:rsidRPr="008877CF" w:rsidRDefault="008911DE" w:rsidP="00A21D94">
      <w:pPr>
        <w:pStyle w:val="StandardWeb"/>
        <w:spacing w:after="300" w:line="276" w:lineRule="auto"/>
        <w:ind w:left="1080"/>
        <w:jc w:val="both"/>
        <w:rPr>
          <w:rFonts w:ascii="Neuton" w:hAnsi="Neuton" w:cs="Arial"/>
          <w:b/>
          <w:color w:val="333333"/>
          <w:sz w:val="22"/>
          <w:szCs w:val="22"/>
        </w:rPr>
      </w:pPr>
      <w:r w:rsidRPr="008877CF">
        <w:rPr>
          <w:rFonts w:ascii="Neuton" w:hAnsi="Neuton" w:cs="Arial"/>
          <w:color w:val="333333"/>
          <w:sz w:val="22"/>
          <w:szCs w:val="22"/>
        </w:rPr>
        <w:t xml:space="preserve">Wenn Sie nicht an dem Tracking-Verfahren teilnehmen möchten, können Sie auch das hierfür erforderliche Setzen eines Cookies ablehnen – etwa per Browser-Einstellung, die das automatische Setzen von Cookies generell deaktiviert. Sie können Cookies für </w:t>
      </w:r>
      <w:proofErr w:type="spellStart"/>
      <w:r w:rsidRPr="008877CF">
        <w:rPr>
          <w:rFonts w:ascii="Neuton" w:hAnsi="Neuton" w:cs="Arial"/>
          <w:color w:val="333333"/>
          <w:sz w:val="22"/>
          <w:szCs w:val="22"/>
        </w:rPr>
        <w:t>Conversion</w:t>
      </w:r>
      <w:proofErr w:type="spellEnd"/>
      <w:r w:rsidRPr="008877CF">
        <w:rPr>
          <w:rFonts w:ascii="Neuton" w:hAnsi="Neuton" w:cs="Arial"/>
          <w:color w:val="333333"/>
          <w:sz w:val="22"/>
          <w:szCs w:val="22"/>
        </w:rPr>
        <w:t xml:space="preserve">-Tracking auch deaktivieren, indem Sie Ihren Browser so einstellen, dass Cookies von der Domain „www.googleadservices.com“ blockiert werden. Googles Datenschutzbelehrung zum </w:t>
      </w:r>
      <w:proofErr w:type="spellStart"/>
      <w:r w:rsidRPr="008877CF">
        <w:rPr>
          <w:rFonts w:ascii="Neuton" w:hAnsi="Neuton" w:cs="Arial"/>
          <w:color w:val="333333"/>
          <w:sz w:val="22"/>
          <w:szCs w:val="22"/>
        </w:rPr>
        <w:t>Conversion</w:t>
      </w:r>
      <w:proofErr w:type="spellEnd"/>
      <w:r w:rsidRPr="008877CF">
        <w:rPr>
          <w:rFonts w:ascii="Neuton" w:hAnsi="Neuton" w:cs="Arial"/>
          <w:color w:val="333333"/>
          <w:sz w:val="22"/>
          <w:szCs w:val="22"/>
        </w:rPr>
        <w:t>-Tracking finden Sie hier (</w:t>
      </w:r>
      <w:hyperlink r:id="rId10" w:history="1">
        <w:r w:rsidRPr="008877CF">
          <w:rPr>
            <w:rStyle w:val="Hyperlink"/>
            <w:rFonts w:ascii="Neuton" w:hAnsi="Neuton" w:cs="Arial"/>
            <w:sz w:val="22"/>
            <w:szCs w:val="22"/>
          </w:rPr>
          <w:t>https://services.google.com/sitestats/de.html</w:t>
        </w:r>
      </w:hyperlink>
      <w:r w:rsidRPr="008877CF">
        <w:rPr>
          <w:rFonts w:ascii="Neuton" w:hAnsi="Neuton" w:cs="Arial"/>
          <w:color w:val="333333"/>
          <w:sz w:val="22"/>
          <w:szCs w:val="22"/>
        </w:rPr>
        <w:t>).</w:t>
      </w:r>
    </w:p>
    <w:p w14:paraId="626D4E71" w14:textId="77777777" w:rsidR="00A21D94" w:rsidRPr="008877CF" w:rsidRDefault="008911DE" w:rsidP="00A21D94">
      <w:pPr>
        <w:pStyle w:val="StandardWeb"/>
        <w:numPr>
          <w:ilvl w:val="1"/>
          <w:numId w:val="11"/>
        </w:numPr>
        <w:spacing w:after="300" w:line="276" w:lineRule="auto"/>
        <w:jc w:val="both"/>
        <w:rPr>
          <w:rFonts w:ascii="Neuton" w:hAnsi="Neuton" w:cs="Arial"/>
          <w:b/>
          <w:color w:val="333333"/>
          <w:sz w:val="22"/>
          <w:szCs w:val="22"/>
        </w:rPr>
      </w:pPr>
      <w:r w:rsidRPr="008877CF">
        <w:rPr>
          <w:rFonts w:ascii="Neuton" w:hAnsi="Neuton" w:cs="Arial"/>
          <w:color w:val="333333"/>
          <w:sz w:val="22"/>
          <w:szCs w:val="22"/>
        </w:rPr>
        <w:t>Demografische Merkmale bei Google Analytics</w:t>
      </w:r>
    </w:p>
    <w:p w14:paraId="16673D8A" w14:textId="77777777" w:rsidR="00A21D94" w:rsidRPr="008877CF" w:rsidRDefault="008911DE" w:rsidP="00A21D94">
      <w:pPr>
        <w:pStyle w:val="StandardWeb"/>
        <w:spacing w:after="300" w:line="276" w:lineRule="auto"/>
        <w:ind w:left="1080"/>
        <w:jc w:val="both"/>
        <w:rPr>
          <w:rFonts w:ascii="Neuton" w:hAnsi="Neuton" w:cs="Arial"/>
          <w:b/>
          <w:color w:val="333333"/>
          <w:sz w:val="22"/>
          <w:szCs w:val="22"/>
        </w:rPr>
      </w:pPr>
      <w:r w:rsidRPr="008877CF">
        <w:rPr>
          <w:rFonts w:ascii="Neuton" w:hAnsi="Neuton" w:cs="Arial"/>
          <w:color w:val="333333"/>
          <w:sz w:val="22"/>
          <w:szCs w:val="22"/>
        </w:rPr>
        <w:t>Diese Website nutzt die Funktion “demografische Merkmale” von Google Analytics. Dadurch können Berichte erstellt werden, die Aussagen zu Alter, Geschlecht und Interessen der Seitenbesucher enthalten. Diese Daten stammen aus interessenbezogener Werbung von Google sowie aus Besucherdaten von Drittanbietern. Diese Daten können keiner bestimmten Person zugeordnet werden. Sie können diese Funktion jederzeit über die Anzeigeneinstellungen in Ihrem Google-Konto deaktivieren oder die Erfassung Ihrer Daten durch Google Analytics wie im Punkt “Widerspruch gegen Datenerfassung” dargestellt generell untersagen.</w:t>
      </w:r>
    </w:p>
    <w:p w14:paraId="11B08D9C" w14:textId="77777777" w:rsidR="00A21D94" w:rsidRPr="008877CF" w:rsidRDefault="00A21D94" w:rsidP="00A21D94">
      <w:pPr>
        <w:pStyle w:val="StandardWeb"/>
        <w:spacing w:after="300" w:line="276" w:lineRule="auto"/>
        <w:ind w:left="1080"/>
        <w:jc w:val="both"/>
        <w:rPr>
          <w:rFonts w:ascii="Neuton" w:hAnsi="Neuton" w:cs="Arial"/>
          <w:b/>
          <w:color w:val="333333"/>
          <w:sz w:val="22"/>
          <w:szCs w:val="22"/>
        </w:rPr>
      </w:pPr>
    </w:p>
    <w:p w14:paraId="3D354F2C" w14:textId="77777777" w:rsidR="00A21D94" w:rsidRPr="008877CF" w:rsidRDefault="008911DE" w:rsidP="008911DE">
      <w:pPr>
        <w:pStyle w:val="StandardWeb"/>
        <w:numPr>
          <w:ilvl w:val="0"/>
          <w:numId w:val="11"/>
        </w:numPr>
        <w:spacing w:after="300" w:line="276" w:lineRule="auto"/>
        <w:jc w:val="both"/>
        <w:rPr>
          <w:rFonts w:ascii="Neuton" w:hAnsi="Neuton" w:cs="Arial"/>
          <w:b/>
          <w:color w:val="333333"/>
          <w:sz w:val="22"/>
          <w:szCs w:val="22"/>
        </w:rPr>
      </w:pPr>
      <w:proofErr w:type="spellStart"/>
      <w:r w:rsidRPr="008877CF">
        <w:rPr>
          <w:rFonts w:ascii="Neuton" w:hAnsi="Neuton" w:cs="Arial"/>
          <w:b/>
          <w:color w:val="333333"/>
          <w:sz w:val="22"/>
          <w:szCs w:val="22"/>
        </w:rPr>
        <w:t>Social</w:t>
      </w:r>
      <w:proofErr w:type="spellEnd"/>
      <w:r w:rsidRPr="008877CF">
        <w:rPr>
          <w:rFonts w:ascii="Neuton" w:hAnsi="Neuton" w:cs="Arial"/>
          <w:b/>
          <w:color w:val="333333"/>
          <w:sz w:val="22"/>
          <w:szCs w:val="22"/>
        </w:rPr>
        <w:t xml:space="preserve"> Media Plug-ins</w:t>
      </w:r>
    </w:p>
    <w:p w14:paraId="412B18FC" w14:textId="77777777" w:rsidR="00A21D94" w:rsidRPr="008877CF" w:rsidRDefault="008911DE" w:rsidP="00A21D94">
      <w:pPr>
        <w:pStyle w:val="StandardWeb"/>
        <w:spacing w:after="300" w:line="276" w:lineRule="auto"/>
        <w:ind w:left="720"/>
        <w:jc w:val="both"/>
        <w:rPr>
          <w:rFonts w:ascii="Neuton" w:hAnsi="Neuton" w:cs="Arial"/>
          <w:b/>
          <w:color w:val="333333"/>
          <w:sz w:val="22"/>
          <w:szCs w:val="22"/>
        </w:rPr>
      </w:pPr>
      <w:r w:rsidRPr="008877CF">
        <w:rPr>
          <w:rFonts w:ascii="Neuton" w:hAnsi="Neuton" w:cs="Arial"/>
          <w:color w:val="333333"/>
          <w:sz w:val="22"/>
          <w:szCs w:val="22"/>
        </w:rPr>
        <w:t xml:space="preserve">Wir setzen auf unserer Website auf Grundlage des Art. 6 Abs. 1 S. 1 </w:t>
      </w:r>
      <w:proofErr w:type="spellStart"/>
      <w:r w:rsidRPr="008877CF">
        <w:rPr>
          <w:rFonts w:ascii="Neuton" w:hAnsi="Neuton" w:cs="Arial"/>
          <w:color w:val="333333"/>
          <w:sz w:val="22"/>
          <w:szCs w:val="22"/>
        </w:rPr>
        <w:t>lit</w:t>
      </w:r>
      <w:proofErr w:type="spellEnd"/>
      <w:r w:rsidRPr="008877CF">
        <w:rPr>
          <w:rFonts w:ascii="Neuton" w:hAnsi="Neuton" w:cs="Arial"/>
          <w:color w:val="333333"/>
          <w:sz w:val="22"/>
          <w:szCs w:val="22"/>
        </w:rPr>
        <w:t xml:space="preserve">. f DSGVO </w:t>
      </w:r>
      <w:proofErr w:type="spellStart"/>
      <w:r w:rsidRPr="008877CF">
        <w:rPr>
          <w:rFonts w:ascii="Neuton" w:hAnsi="Neuton" w:cs="Arial"/>
          <w:color w:val="333333"/>
          <w:sz w:val="22"/>
          <w:szCs w:val="22"/>
        </w:rPr>
        <w:t>Social</w:t>
      </w:r>
      <w:proofErr w:type="spellEnd"/>
      <w:r w:rsidRPr="008877CF">
        <w:rPr>
          <w:rFonts w:ascii="Neuton" w:hAnsi="Neuton" w:cs="Arial"/>
          <w:color w:val="333333"/>
          <w:sz w:val="22"/>
          <w:szCs w:val="22"/>
        </w:rPr>
        <w:t xml:space="preserve"> Plug-ins der sozialen </w:t>
      </w:r>
      <w:r w:rsidR="00E545F1">
        <w:rPr>
          <w:rFonts w:ascii="Neuton" w:hAnsi="Neuton" w:cs="Arial"/>
          <w:color w:val="333333"/>
          <w:sz w:val="22"/>
          <w:szCs w:val="22"/>
        </w:rPr>
        <w:t xml:space="preserve">Netzwerke Facebook, Twitter, </w:t>
      </w:r>
      <w:r w:rsidRPr="008877CF">
        <w:rPr>
          <w:rFonts w:ascii="Neuton" w:hAnsi="Neuton" w:cs="Arial"/>
          <w:color w:val="333333"/>
          <w:sz w:val="22"/>
          <w:szCs w:val="22"/>
        </w:rPr>
        <w:t xml:space="preserve">Instagram </w:t>
      </w:r>
      <w:r w:rsidR="00E545F1">
        <w:rPr>
          <w:rFonts w:ascii="Neuton" w:hAnsi="Neuton" w:cs="Arial"/>
          <w:color w:val="333333"/>
          <w:sz w:val="22"/>
          <w:szCs w:val="22"/>
        </w:rPr>
        <w:t xml:space="preserve">und YouTube </w:t>
      </w:r>
      <w:r w:rsidRPr="008877CF">
        <w:rPr>
          <w:rFonts w:ascii="Neuton" w:hAnsi="Neuton" w:cs="Arial"/>
          <w:color w:val="333333"/>
          <w:sz w:val="22"/>
          <w:szCs w:val="22"/>
        </w:rPr>
        <w:t>ein, um unsere</w:t>
      </w:r>
      <w:r w:rsidR="00BE35E1" w:rsidRPr="008877CF">
        <w:rPr>
          <w:rFonts w:ascii="Neuton" w:hAnsi="Neuton" w:cs="Arial"/>
          <w:color w:val="333333"/>
          <w:sz w:val="22"/>
          <w:szCs w:val="22"/>
        </w:rPr>
        <w:t xml:space="preserve"> Firma</w:t>
      </w:r>
      <w:r w:rsidRPr="008877CF">
        <w:rPr>
          <w:rFonts w:ascii="Neuton" w:hAnsi="Neuton" w:cs="Arial"/>
          <w:color w:val="333333"/>
          <w:sz w:val="22"/>
          <w:szCs w:val="22"/>
        </w:rPr>
        <w:t xml:space="preserve"> hierüber bekannter zu machen. Der dahinterstehende werbliche Zweck ist als berechtigtes Interesse im Sinne der DSGVO anzusehen. Die Verantwortung für den datenschutzkonformen Betrieb ist durch deren jeweiligen Anbieter zu gewährleisten. Die Einbindung dieser Plug-ins durch uns erfolgt im Wege der sogenannten Zwei-Klick-Methode um Besucher unserer Webseite bestmöglich zu schützen.</w:t>
      </w:r>
    </w:p>
    <w:p w14:paraId="2D6A58C2" w14:textId="77777777" w:rsidR="00A21D94" w:rsidRPr="008877CF" w:rsidRDefault="008911DE" w:rsidP="008911DE">
      <w:pPr>
        <w:pStyle w:val="StandardWeb"/>
        <w:numPr>
          <w:ilvl w:val="1"/>
          <w:numId w:val="11"/>
        </w:numPr>
        <w:spacing w:after="300" w:line="276" w:lineRule="auto"/>
        <w:jc w:val="both"/>
        <w:rPr>
          <w:rFonts w:ascii="Neuton" w:hAnsi="Neuton" w:cs="Arial"/>
          <w:b/>
          <w:color w:val="333333"/>
          <w:sz w:val="22"/>
          <w:szCs w:val="22"/>
        </w:rPr>
      </w:pPr>
      <w:r w:rsidRPr="008877CF">
        <w:rPr>
          <w:rFonts w:ascii="Neuton" w:hAnsi="Neuton" w:cs="Arial"/>
          <w:color w:val="333333"/>
          <w:sz w:val="22"/>
          <w:szCs w:val="22"/>
        </w:rPr>
        <w:t>Facebook</w:t>
      </w:r>
    </w:p>
    <w:p w14:paraId="63DBE2D1" w14:textId="77777777" w:rsidR="00A21D94" w:rsidRPr="008877CF" w:rsidRDefault="008911DE" w:rsidP="00A21D94">
      <w:pPr>
        <w:pStyle w:val="StandardWeb"/>
        <w:spacing w:after="300" w:line="276" w:lineRule="auto"/>
        <w:ind w:left="1080"/>
        <w:jc w:val="both"/>
        <w:rPr>
          <w:rFonts w:ascii="Neuton" w:hAnsi="Neuton" w:cs="Arial"/>
          <w:b/>
          <w:color w:val="333333"/>
          <w:sz w:val="22"/>
          <w:szCs w:val="22"/>
        </w:rPr>
      </w:pPr>
      <w:r w:rsidRPr="008877CF">
        <w:rPr>
          <w:rFonts w:ascii="Neuton" w:hAnsi="Neuton" w:cs="Arial"/>
          <w:color w:val="333333"/>
          <w:sz w:val="22"/>
          <w:szCs w:val="22"/>
        </w:rPr>
        <w:t xml:space="preserve">Auf unserer Website kommen </w:t>
      </w:r>
      <w:proofErr w:type="spellStart"/>
      <w:r w:rsidRPr="008877CF">
        <w:rPr>
          <w:rFonts w:ascii="Neuton" w:hAnsi="Neuton" w:cs="Arial"/>
          <w:color w:val="333333"/>
          <w:sz w:val="22"/>
          <w:szCs w:val="22"/>
        </w:rPr>
        <w:t>Social</w:t>
      </w:r>
      <w:proofErr w:type="spellEnd"/>
      <w:r w:rsidRPr="008877CF">
        <w:rPr>
          <w:rFonts w:ascii="Neuton" w:hAnsi="Neuton" w:cs="Arial"/>
          <w:color w:val="333333"/>
          <w:sz w:val="22"/>
          <w:szCs w:val="22"/>
        </w:rPr>
        <w:t xml:space="preserve">-Media </w:t>
      </w:r>
      <w:r w:rsidR="00E7103A">
        <w:rPr>
          <w:rFonts w:ascii="Neuton" w:hAnsi="Neuton" w:cs="Arial"/>
          <w:color w:val="333333"/>
          <w:sz w:val="22"/>
          <w:szCs w:val="22"/>
        </w:rPr>
        <w:t>Plug-In</w:t>
      </w:r>
      <w:r w:rsidRPr="008877CF">
        <w:rPr>
          <w:rFonts w:ascii="Neuton" w:hAnsi="Neuton" w:cs="Arial"/>
          <w:color w:val="333333"/>
          <w:sz w:val="22"/>
          <w:szCs w:val="22"/>
        </w:rPr>
        <w:t>s von Facebook zum Einsatz, um deren Nutzung persönlicher zu gestalten. Hierfür nutzen wir den „LIKE“ oder „TEILEN“-Button. Es handelt sich dabei um ein Angebot von Facebook.</w:t>
      </w:r>
    </w:p>
    <w:p w14:paraId="05994BB0" w14:textId="77777777" w:rsidR="00A21D94" w:rsidRPr="008877CF" w:rsidRDefault="008911DE" w:rsidP="00A21D94">
      <w:pPr>
        <w:pStyle w:val="StandardWeb"/>
        <w:spacing w:after="300" w:line="276" w:lineRule="auto"/>
        <w:ind w:left="1080"/>
        <w:jc w:val="both"/>
        <w:rPr>
          <w:rFonts w:ascii="Neuton" w:hAnsi="Neuton" w:cs="Arial"/>
          <w:b/>
          <w:color w:val="333333"/>
          <w:sz w:val="22"/>
          <w:szCs w:val="22"/>
        </w:rPr>
      </w:pPr>
      <w:r w:rsidRPr="008877CF">
        <w:rPr>
          <w:rFonts w:ascii="Neuton" w:hAnsi="Neuton" w:cs="Arial"/>
          <w:color w:val="333333"/>
          <w:sz w:val="22"/>
          <w:szCs w:val="22"/>
        </w:rPr>
        <w:lastRenderedPageBreak/>
        <w:t xml:space="preserve">Wenn Sie eine Seite unseres Webauftritts aufrufen, die ein solches </w:t>
      </w:r>
      <w:r w:rsidR="00E7103A">
        <w:rPr>
          <w:rFonts w:ascii="Neuton" w:hAnsi="Neuton" w:cs="Arial"/>
          <w:color w:val="333333"/>
          <w:sz w:val="22"/>
          <w:szCs w:val="22"/>
        </w:rPr>
        <w:t>Plug-In</w:t>
      </w:r>
      <w:r w:rsidRPr="008877CF">
        <w:rPr>
          <w:rFonts w:ascii="Neuton" w:hAnsi="Neuton" w:cs="Arial"/>
          <w:color w:val="333333"/>
          <w:sz w:val="22"/>
          <w:szCs w:val="22"/>
        </w:rPr>
        <w:t xml:space="preserve"> enthält, baut Ihr Browser eine direkte Verbindung mit den Servern von Facebook auf. Der Inhalt des </w:t>
      </w:r>
      <w:r w:rsidR="00E7103A">
        <w:rPr>
          <w:rFonts w:ascii="Neuton" w:hAnsi="Neuton" w:cs="Arial"/>
          <w:color w:val="333333"/>
          <w:sz w:val="22"/>
          <w:szCs w:val="22"/>
        </w:rPr>
        <w:t>Plug-In</w:t>
      </w:r>
      <w:r w:rsidRPr="008877CF">
        <w:rPr>
          <w:rFonts w:ascii="Neuton" w:hAnsi="Neuton" w:cs="Arial"/>
          <w:color w:val="333333"/>
          <w:sz w:val="22"/>
          <w:szCs w:val="22"/>
        </w:rPr>
        <w:t>s wird von Facebook direkt an Ihren Browser übermittelt und von diesem in die Webseite eingebunden.</w:t>
      </w:r>
    </w:p>
    <w:p w14:paraId="64F957A8" w14:textId="77777777" w:rsidR="00A21D94" w:rsidRPr="008877CF" w:rsidRDefault="008911DE" w:rsidP="00A21D94">
      <w:pPr>
        <w:pStyle w:val="StandardWeb"/>
        <w:spacing w:after="300" w:line="276" w:lineRule="auto"/>
        <w:ind w:left="1080"/>
        <w:jc w:val="both"/>
        <w:rPr>
          <w:rFonts w:ascii="Neuton" w:hAnsi="Neuton" w:cs="Arial"/>
          <w:b/>
          <w:color w:val="333333"/>
          <w:sz w:val="22"/>
          <w:szCs w:val="22"/>
        </w:rPr>
      </w:pPr>
      <w:r w:rsidRPr="008877CF">
        <w:rPr>
          <w:rFonts w:ascii="Neuton" w:hAnsi="Neuton" w:cs="Arial"/>
          <w:color w:val="333333"/>
          <w:sz w:val="22"/>
          <w:szCs w:val="22"/>
        </w:rPr>
        <w:t xml:space="preserve">Durch die Einbindung der </w:t>
      </w:r>
      <w:r w:rsidR="00E7103A">
        <w:rPr>
          <w:rFonts w:ascii="Neuton" w:hAnsi="Neuton" w:cs="Arial"/>
          <w:color w:val="333333"/>
          <w:sz w:val="22"/>
          <w:szCs w:val="22"/>
        </w:rPr>
        <w:t>Plug-In</w:t>
      </w:r>
      <w:r w:rsidRPr="008877CF">
        <w:rPr>
          <w:rFonts w:ascii="Neuton" w:hAnsi="Neuton" w:cs="Arial"/>
          <w:color w:val="333333"/>
          <w:sz w:val="22"/>
          <w:szCs w:val="22"/>
        </w:rPr>
        <w:t>s erhält Facebook die Information, dass Ihr Browser die entsprechende Seite unseres Webauftritts aufgerufen hat, auch wenn Sie kein Facebook-Konto besitzen oder gerade nicht bei Facebook eingeloggt sind. Diese Information (einschließlich Ihrer IP-Adresse) wird von Ihrem Browser direkt an einen Server von Facebook in den USA übermittelt und dort gespeichert.</w:t>
      </w:r>
    </w:p>
    <w:p w14:paraId="4CA4B520" w14:textId="77777777" w:rsidR="00A21D94" w:rsidRPr="008877CF" w:rsidRDefault="008911DE" w:rsidP="00A21D94">
      <w:pPr>
        <w:pStyle w:val="StandardWeb"/>
        <w:spacing w:after="300" w:line="276" w:lineRule="auto"/>
        <w:ind w:left="1080"/>
        <w:jc w:val="both"/>
        <w:rPr>
          <w:rFonts w:ascii="Neuton" w:hAnsi="Neuton" w:cs="Arial"/>
          <w:b/>
          <w:color w:val="333333"/>
          <w:sz w:val="22"/>
          <w:szCs w:val="22"/>
        </w:rPr>
      </w:pPr>
      <w:r w:rsidRPr="008877CF">
        <w:rPr>
          <w:rFonts w:ascii="Neuton" w:hAnsi="Neuton" w:cs="Arial"/>
          <w:color w:val="333333"/>
          <w:sz w:val="22"/>
          <w:szCs w:val="22"/>
        </w:rPr>
        <w:t xml:space="preserve">Sind Sie bei Facebook eingeloggt, kann Facebook den Besuch unserer Website Ihrem Facebook-Konto direkt zuordnen. Wenn Sie mit den </w:t>
      </w:r>
      <w:r w:rsidR="00E7103A">
        <w:rPr>
          <w:rFonts w:ascii="Neuton" w:hAnsi="Neuton" w:cs="Arial"/>
          <w:color w:val="333333"/>
          <w:sz w:val="22"/>
          <w:szCs w:val="22"/>
        </w:rPr>
        <w:t>Plug-In</w:t>
      </w:r>
      <w:r w:rsidRPr="008877CF">
        <w:rPr>
          <w:rFonts w:ascii="Neuton" w:hAnsi="Neuton" w:cs="Arial"/>
          <w:color w:val="333333"/>
          <w:sz w:val="22"/>
          <w:szCs w:val="22"/>
        </w:rPr>
        <w:t>s interagieren, zum Beispiel den „LIKE“ oder „TEILEN“-Button betätigen, wird die entsprechende Information ebenfalls direkt an einen Server von Facebook übermittelt und dort gespeichert. Die Informationen werden zudem auf Facebook veröffentlicht und Ihren Facebook-Freunden angezeigt.</w:t>
      </w:r>
    </w:p>
    <w:p w14:paraId="65C57872" w14:textId="77777777" w:rsidR="00A21D94" w:rsidRPr="008877CF" w:rsidRDefault="008911DE" w:rsidP="00A21D94">
      <w:pPr>
        <w:pStyle w:val="StandardWeb"/>
        <w:spacing w:after="300" w:line="276" w:lineRule="auto"/>
        <w:ind w:left="1080"/>
        <w:jc w:val="both"/>
        <w:rPr>
          <w:rFonts w:ascii="Neuton" w:hAnsi="Neuton" w:cs="Arial"/>
          <w:b/>
          <w:color w:val="333333"/>
          <w:sz w:val="22"/>
          <w:szCs w:val="22"/>
        </w:rPr>
      </w:pPr>
      <w:r w:rsidRPr="008877CF">
        <w:rPr>
          <w:rFonts w:ascii="Neuton" w:hAnsi="Neuton" w:cs="Arial"/>
          <w:color w:val="333333"/>
          <w:sz w:val="22"/>
          <w:szCs w:val="22"/>
        </w:rPr>
        <w:t>Facebook kann diese Informationen zum Zwecke der Werbung, Marktforschung und bedarfsgerechten Gestaltung der Facebook-Seiten benutzen. Hierzu werden von Facebook Nutzungs-, Interessen- und Beziehungsprofile erstellt, z. B. um Ihre Nutzung unserer Website im Hinblick auf die Ihnen bei Facebook eingeblendeten Werbeanzeigen auszuwerten, andere Facebook-Nutzer über Ihre Aktivitäten auf unserer Website zu informieren und um weitere mit der Nutzung von Facebook verbundene Dienstleistungen zu erbringen.</w:t>
      </w:r>
    </w:p>
    <w:p w14:paraId="63AA95DD" w14:textId="77777777" w:rsidR="00A21D94" w:rsidRPr="008877CF" w:rsidRDefault="008911DE" w:rsidP="00A21D94">
      <w:pPr>
        <w:pStyle w:val="StandardWeb"/>
        <w:spacing w:after="300" w:line="276" w:lineRule="auto"/>
        <w:ind w:left="1080"/>
        <w:jc w:val="both"/>
        <w:rPr>
          <w:rFonts w:ascii="Neuton" w:hAnsi="Neuton" w:cs="Arial"/>
          <w:b/>
          <w:color w:val="333333"/>
          <w:sz w:val="22"/>
          <w:szCs w:val="22"/>
        </w:rPr>
      </w:pPr>
      <w:r w:rsidRPr="008877CF">
        <w:rPr>
          <w:rFonts w:ascii="Neuton" w:hAnsi="Neuton" w:cs="Arial"/>
          <w:color w:val="333333"/>
          <w:sz w:val="22"/>
          <w:szCs w:val="22"/>
        </w:rPr>
        <w:t>Wenn Sie nicht möchten, dass Facebook die über unseren Webauftritt gesammelten Daten Ihrem Facebook-Konto zuordnet, müssen Sie sich vor Ihrem Besuch unserer Website bei Facebook ausloggen.</w:t>
      </w:r>
    </w:p>
    <w:p w14:paraId="22442112" w14:textId="77777777" w:rsidR="00A21D94" w:rsidRPr="008877CF" w:rsidRDefault="008911DE" w:rsidP="00A21D94">
      <w:pPr>
        <w:pStyle w:val="StandardWeb"/>
        <w:spacing w:after="300" w:line="276" w:lineRule="auto"/>
        <w:ind w:left="1080"/>
        <w:jc w:val="both"/>
        <w:rPr>
          <w:rFonts w:ascii="Neuton" w:hAnsi="Neuton" w:cs="Arial"/>
          <w:b/>
          <w:color w:val="333333"/>
          <w:sz w:val="22"/>
          <w:szCs w:val="22"/>
        </w:rPr>
      </w:pPr>
      <w:r w:rsidRPr="008877CF">
        <w:rPr>
          <w:rFonts w:ascii="Neuton" w:hAnsi="Neuton" w:cs="Arial"/>
          <w:color w:val="333333"/>
          <w:sz w:val="22"/>
          <w:szCs w:val="22"/>
        </w:rPr>
        <w:t>Zweck und Umfang der Datenerhebung und die weitere Verarbeitung und Nutzung der Daten durch Facebook sowie Ihre diesbezüglichen Rechte und Einstellungsmöglichkeiten zum Schutz Ihrer Privatsphäre entnehmen Sie bitte den Datenschutzhinweisen (https://www.facebook.com/about/privacy/) von Facebook.</w:t>
      </w:r>
    </w:p>
    <w:p w14:paraId="2AB56497" w14:textId="77777777" w:rsidR="00A21D94" w:rsidRPr="008877CF" w:rsidRDefault="008911DE" w:rsidP="00A21D94">
      <w:pPr>
        <w:pStyle w:val="StandardWeb"/>
        <w:spacing w:after="300" w:line="276" w:lineRule="auto"/>
        <w:ind w:left="1080"/>
        <w:jc w:val="both"/>
        <w:rPr>
          <w:rFonts w:ascii="Neuton" w:hAnsi="Neuton" w:cs="Arial"/>
          <w:b/>
          <w:color w:val="333333"/>
          <w:sz w:val="22"/>
          <w:szCs w:val="22"/>
        </w:rPr>
      </w:pPr>
      <w:r w:rsidRPr="008877CF">
        <w:rPr>
          <w:rFonts w:ascii="Neuton" w:hAnsi="Neuton" w:cs="Arial"/>
          <w:color w:val="333333"/>
          <w:sz w:val="22"/>
          <w:szCs w:val="22"/>
        </w:rPr>
        <w:t>Der Schutz und die Sicherheit von persönlichen Daten hat bei uns eine hohe Priorität. Wir behandeln diese vertraulich und entsprechend der gesetzlichen Datenschutzvorschriften sowie dieser Datenschutzerklärung. Die Nutzung unserer Webseite ist in der Regel ohne Angabe personenbezogener Daten möglich. Soweit auf unseren Seiten personenbezogene Daten (beispielsweise Name, Anschrift oder E-Mail-Adressen) erhoben werden, erfolgt dies, soweit möglich, stets auf freiwilliger Basis. Diese Daten werden ohne Ihre ausdrückliche Zustimmung nicht an Dritte weitergegeben. Wir weisen darauf hin, dass die Datenübertragung im Internet (z.B. bei der Kommunikation per E-Mail) Sicherheitslücken aufweisen kann. Ein lückenloser Schutz der Daten vor dem Zugriff durch Dritte ist nicht möglich. Nachfolgend werden Sie darüber informiert, welche Art von Daten erfasst und zu welchem Zweck sie erhoben werden:</w:t>
      </w:r>
    </w:p>
    <w:p w14:paraId="0BE0BF6A" w14:textId="77777777" w:rsidR="00A21D94" w:rsidRPr="008877CF" w:rsidRDefault="008911DE" w:rsidP="00A21D94">
      <w:pPr>
        <w:pStyle w:val="StandardWeb"/>
        <w:numPr>
          <w:ilvl w:val="1"/>
          <w:numId w:val="11"/>
        </w:numPr>
        <w:spacing w:after="300" w:line="276" w:lineRule="auto"/>
        <w:jc w:val="both"/>
        <w:rPr>
          <w:rFonts w:ascii="Neuton" w:hAnsi="Neuton" w:cs="Arial"/>
          <w:b/>
          <w:color w:val="333333"/>
          <w:sz w:val="22"/>
          <w:szCs w:val="22"/>
        </w:rPr>
      </w:pPr>
      <w:r w:rsidRPr="008877CF">
        <w:rPr>
          <w:rFonts w:ascii="Neuton" w:hAnsi="Neuton" w:cs="Arial"/>
          <w:color w:val="333333"/>
          <w:sz w:val="22"/>
          <w:szCs w:val="22"/>
        </w:rPr>
        <w:t>Twitter</w:t>
      </w:r>
    </w:p>
    <w:p w14:paraId="481BEEB8" w14:textId="77777777" w:rsidR="00A21D94" w:rsidRPr="008877CF" w:rsidRDefault="008911DE" w:rsidP="00A21D94">
      <w:pPr>
        <w:pStyle w:val="StandardWeb"/>
        <w:spacing w:after="300" w:line="276" w:lineRule="auto"/>
        <w:ind w:left="1080"/>
        <w:jc w:val="both"/>
        <w:rPr>
          <w:rFonts w:ascii="Neuton" w:hAnsi="Neuton" w:cs="Arial"/>
          <w:b/>
          <w:color w:val="333333"/>
          <w:sz w:val="22"/>
          <w:szCs w:val="22"/>
        </w:rPr>
      </w:pPr>
      <w:r w:rsidRPr="008877CF">
        <w:rPr>
          <w:rFonts w:ascii="Neuton" w:hAnsi="Neuton" w:cs="Arial"/>
          <w:color w:val="333333"/>
          <w:sz w:val="22"/>
          <w:szCs w:val="22"/>
        </w:rPr>
        <w:lastRenderedPageBreak/>
        <w:t>Auf unseren Seiten sind Funktionen des Dienstes Twitter eingebunden. Diese Funktionen werden angeboten durch die Twitter Inc., 1355 Market Street, Suite 900, San Francisco, CA 94103, USA. Durch das Benutzen von Twitter und der Funktion “Re-Tweet” werden die von Ihnen besuchten Webseiten mit Ihrem Twitter-Account verknüpft und anderen Nutzern bekannt gegeben. Dabei werden auch Daten an Twitter übertragen. Wir weisen darauf hin, dass wir als Anbieter der Seiten keine Kenntnis vom Inhalt der übermittelten Daten sowie deren Nutzung durch Twitter erhalten. Weitere Informationen hierzu finden Sie in der Datenschutzerklärung von Twitter unter </w:t>
      </w:r>
    </w:p>
    <w:p w14:paraId="72A1DEEF" w14:textId="77777777" w:rsidR="00A21D94" w:rsidRPr="008877CF" w:rsidRDefault="00070978" w:rsidP="00A21D94">
      <w:pPr>
        <w:pStyle w:val="StandardWeb"/>
        <w:spacing w:after="300" w:line="276" w:lineRule="auto"/>
        <w:ind w:left="1080"/>
        <w:jc w:val="both"/>
        <w:rPr>
          <w:rFonts w:ascii="Neuton" w:hAnsi="Neuton" w:cs="Arial"/>
          <w:b/>
          <w:color w:val="333333"/>
          <w:sz w:val="22"/>
          <w:szCs w:val="22"/>
        </w:rPr>
      </w:pPr>
      <w:hyperlink r:id="rId11" w:history="1">
        <w:r w:rsidR="00A21D94" w:rsidRPr="008877CF">
          <w:rPr>
            <w:rStyle w:val="Hyperlink"/>
            <w:rFonts w:ascii="Neuton" w:hAnsi="Neuton" w:cs="Arial"/>
            <w:sz w:val="22"/>
            <w:szCs w:val="22"/>
          </w:rPr>
          <w:t>http://twitter.com/privacy</w:t>
        </w:r>
      </w:hyperlink>
      <w:r w:rsidR="008911DE" w:rsidRPr="008877CF">
        <w:rPr>
          <w:rFonts w:ascii="Neuton" w:hAnsi="Neuton" w:cs="Arial"/>
          <w:color w:val="333333"/>
          <w:sz w:val="22"/>
          <w:szCs w:val="22"/>
        </w:rPr>
        <w:t>.</w:t>
      </w:r>
    </w:p>
    <w:p w14:paraId="46F26BB6" w14:textId="77777777" w:rsidR="00A21D94" w:rsidRPr="008877CF" w:rsidRDefault="008911DE" w:rsidP="00A21D94">
      <w:pPr>
        <w:pStyle w:val="StandardWeb"/>
        <w:spacing w:after="300" w:line="276" w:lineRule="auto"/>
        <w:ind w:left="1080"/>
        <w:jc w:val="both"/>
        <w:rPr>
          <w:rFonts w:ascii="Neuton" w:hAnsi="Neuton" w:cs="Arial"/>
          <w:b/>
          <w:color w:val="333333"/>
          <w:sz w:val="22"/>
          <w:szCs w:val="22"/>
        </w:rPr>
      </w:pPr>
      <w:r w:rsidRPr="008877CF">
        <w:rPr>
          <w:rFonts w:ascii="Neuton" w:hAnsi="Neuton" w:cs="Arial"/>
          <w:color w:val="333333"/>
          <w:sz w:val="22"/>
          <w:szCs w:val="22"/>
        </w:rPr>
        <w:t>Ihre Datenschutzeinstellungen bei Twitter können Sie in den Konto-Einstellungen unter:</w:t>
      </w:r>
    </w:p>
    <w:p w14:paraId="5D1B0CBE" w14:textId="77777777" w:rsidR="00A21D94" w:rsidRPr="008877CF" w:rsidRDefault="008911DE" w:rsidP="00A21D94">
      <w:pPr>
        <w:pStyle w:val="StandardWeb"/>
        <w:spacing w:after="300" w:line="276" w:lineRule="auto"/>
        <w:ind w:left="1080"/>
        <w:jc w:val="both"/>
        <w:rPr>
          <w:rFonts w:ascii="Neuton" w:hAnsi="Neuton" w:cs="Arial"/>
          <w:b/>
          <w:color w:val="333333"/>
          <w:sz w:val="22"/>
          <w:szCs w:val="22"/>
        </w:rPr>
      </w:pPr>
      <w:r w:rsidRPr="008877CF">
        <w:rPr>
          <w:rFonts w:ascii="Neuton" w:hAnsi="Neuton" w:cs="Arial"/>
          <w:color w:val="333333"/>
          <w:sz w:val="22"/>
          <w:szCs w:val="22"/>
        </w:rPr>
        <w:t>http://twitter.com/account/settings ändern.</w:t>
      </w:r>
    </w:p>
    <w:p w14:paraId="71C4B6E1" w14:textId="77777777" w:rsidR="00A21D94" w:rsidRPr="008877CF" w:rsidRDefault="008911DE" w:rsidP="00A21D94">
      <w:pPr>
        <w:pStyle w:val="StandardWeb"/>
        <w:numPr>
          <w:ilvl w:val="1"/>
          <w:numId w:val="11"/>
        </w:numPr>
        <w:spacing w:after="300" w:line="276" w:lineRule="auto"/>
        <w:jc w:val="both"/>
        <w:rPr>
          <w:rFonts w:ascii="Neuton" w:hAnsi="Neuton" w:cs="Arial"/>
          <w:b/>
          <w:color w:val="333333"/>
          <w:sz w:val="22"/>
          <w:szCs w:val="22"/>
        </w:rPr>
      </w:pPr>
      <w:r w:rsidRPr="008877CF">
        <w:rPr>
          <w:rFonts w:ascii="Neuton" w:hAnsi="Neuton" w:cs="Arial"/>
          <w:color w:val="333333"/>
          <w:sz w:val="22"/>
          <w:szCs w:val="22"/>
        </w:rPr>
        <w:t>Instagram</w:t>
      </w:r>
    </w:p>
    <w:p w14:paraId="22A8B81F" w14:textId="77777777" w:rsidR="00A21D94" w:rsidRPr="008877CF" w:rsidRDefault="008911DE" w:rsidP="00A21D94">
      <w:pPr>
        <w:pStyle w:val="StandardWeb"/>
        <w:spacing w:after="300" w:line="276" w:lineRule="auto"/>
        <w:ind w:left="1080"/>
        <w:jc w:val="both"/>
        <w:rPr>
          <w:rFonts w:ascii="Neuton" w:hAnsi="Neuton" w:cs="Arial"/>
          <w:b/>
          <w:color w:val="333333"/>
          <w:sz w:val="22"/>
          <w:szCs w:val="22"/>
        </w:rPr>
      </w:pPr>
      <w:r w:rsidRPr="008877CF">
        <w:rPr>
          <w:rFonts w:ascii="Neuton" w:hAnsi="Neuton" w:cs="Arial"/>
          <w:color w:val="333333"/>
          <w:sz w:val="22"/>
          <w:szCs w:val="22"/>
        </w:rPr>
        <w:t xml:space="preserve">Auf unseren Seiten sind Funktionen des Dienstes Instagram eingebunden. Diese Funktionen werden angeboten durch die Instagram Inc., 1601 Willow Road, Menlo Park, CA, 94025, USA integriert. Wenn Sie in Ihrem Instagram-Account eingeloggt sind können Sie durch Anklicken des Instagram-Buttons die Inhalte unserer Seiten mit Ihrem Instagram-Profil verlinken. Dadurch kann Instagram den Besuch unserer Seiten Ihrem Benutzerkonto zuordnen. Wir weisen darauf hin, dass wir als Anbieter der Seiten </w:t>
      </w:r>
      <w:r w:rsidR="004B5873">
        <w:rPr>
          <w:rFonts w:ascii="Neuton" w:hAnsi="Neuton" w:cs="Arial"/>
          <w:color w:val="333333"/>
          <w:sz w:val="22"/>
          <w:szCs w:val="22"/>
        </w:rPr>
        <w:t>keine Kenntnis vom Inhalt der ü</w:t>
      </w:r>
      <w:r w:rsidRPr="008877CF">
        <w:rPr>
          <w:rFonts w:ascii="Neuton" w:hAnsi="Neuton" w:cs="Arial"/>
          <w:color w:val="333333"/>
          <w:sz w:val="22"/>
          <w:szCs w:val="22"/>
        </w:rPr>
        <w:t xml:space="preserve">bermittelten Daten sowie deren Nutzung durch Instagram erhalten. Weitere Informationen hierzu finden Sie in der Datenschutzerklärung von </w:t>
      </w:r>
      <w:proofErr w:type="spellStart"/>
      <w:r w:rsidRPr="008877CF">
        <w:rPr>
          <w:rFonts w:ascii="Neuton" w:hAnsi="Neuton" w:cs="Arial"/>
          <w:color w:val="333333"/>
          <w:sz w:val="22"/>
          <w:szCs w:val="22"/>
        </w:rPr>
        <w:t>Instagram:http</w:t>
      </w:r>
      <w:proofErr w:type="spellEnd"/>
      <w:r w:rsidRPr="008877CF">
        <w:rPr>
          <w:rFonts w:ascii="Neuton" w:hAnsi="Neuton" w:cs="Arial"/>
          <w:color w:val="333333"/>
          <w:sz w:val="22"/>
          <w:szCs w:val="22"/>
        </w:rPr>
        <w:t>://instagram.com/</w:t>
      </w:r>
      <w:proofErr w:type="spellStart"/>
      <w:r w:rsidRPr="008877CF">
        <w:rPr>
          <w:rFonts w:ascii="Neuton" w:hAnsi="Neuton" w:cs="Arial"/>
          <w:color w:val="333333"/>
          <w:sz w:val="22"/>
          <w:szCs w:val="22"/>
        </w:rPr>
        <w:t>about</w:t>
      </w:r>
      <w:proofErr w:type="spellEnd"/>
      <w:r w:rsidRPr="008877CF">
        <w:rPr>
          <w:rFonts w:ascii="Neuton" w:hAnsi="Neuton" w:cs="Arial"/>
          <w:color w:val="333333"/>
          <w:sz w:val="22"/>
          <w:szCs w:val="22"/>
        </w:rPr>
        <w:t>/legal/</w:t>
      </w:r>
      <w:proofErr w:type="spellStart"/>
      <w:r w:rsidRPr="008877CF">
        <w:rPr>
          <w:rFonts w:ascii="Neuton" w:hAnsi="Neuton" w:cs="Arial"/>
          <w:color w:val="333333"/>
          <w:sz w:val="22"/>
          <w:szCs w:val="22"/>
        </w:rPr>
        <w:t>privacy</w:t>
      </w:r>
      <w:proofErr w:type="spellEnd"/>
      <w:r w:rsidRPr="008877CF">
        <w:rPr>
          <w:rFonts w:ascii="Neuton" w:hAnsi="Neuton" w:cs="Arial"/>
          <w:color w:val="333333"/>
          <w:sz w:val="22"/>
          <w:szCs w:val="22"/>
        </w:rPr>
        <w:t>/</w:t>
      </w:r>
    </w:p>
    <w:p w14:paraId="3DAC43C5" w14:textId="77777777" w:rsidR="00A21D94" w:rsidRPr="008877CF" w:rsidRDefault="008911DE" w:rsidP="00A21D94">
      <w:pPr>
        <w:pStyle w:val="StandardWeb"/>
        <w:numPr>
          <w:ilvl w:val="1"/>
          <w:numId w:val="11"/>
        </w:numPr>
        <w:spacing w:after="300" w:line="276" w:lineRule="auto"/>
        <w:jc w:val="both"/>
        <w:rPr>
          <w:rFonts w:ascii="Neuton" w:hAnsi="Neuton" w:cs="Arial"/>
          <w:b/>
          <w:color w:val="333333"/>
          <w:sz w:val="22"/>
          <w:szCs w:val="22"/>
        </w:rPr>
      </w:pPr>
      <w:r w:rsidRPr="008877CF">
        <w:rPr>
          <w:rFonts w:ascii="Neuton" w:hAnsi="Neuton" w:cs="Arial"/>
          <w:color w:val="333333"/>
          <w:sz w:val="22"/>
          <w:szCs w:val="22"/>
        </w:rPr>
        <w:t>YouTube</w:t>
      </w:r>
    </w:p>
    <w:p w14:paraId="14B0B37C" w14:textId="77777777" w:rsidR="00A21D94" w:rsidRPr="008877CF" w:rsidRDefault="008911DE" w:rsidP="00A21D94">
      <w:pPr>
        <w:pStyle w:val="StandardWeb"/>
        <w:spacing w:after="300" w:line="276" w:lineRule="auto"/>
        <w:ind w:left="1080"/>
        <w:jc w:val="both"/>
        <w:rPr>
          <w:rStyle w:val="Hyperlink"/>
          <w:rFonts w:ascii="Neuton" w:hAnsi="Neuton" w:cs="Arial"/>
          <w:sz w:val="22"/>
          <w:szCs w:val="22"/>
        </w:rPr>
      </w:pPr>
      <w:r w:rsidRPr="008877CF">
        <w:rPr>
          <w:rFonts w:ascii="Neuton" w:hAnsi="Neuton" w:cs="Arial"/>
          <w:color w:val="333333"/>
          <w:sz w:val="22"/>
          <w:szCs w:val="22"/>
        </w:rPr>
        <w:t xml:space="preserve">Unsere Webseite nutzt </w:t>
      </w:r>
      <w:r w:rsidR="00E7103A">
        <w:rPr>
          <w:rFonts w:ascii="Neuton" w:hAnsi="Neuton" w:cs="Arial"/>
          <w:color w:val="333333"/>
          <w:sz w:val="22"/>
          <w:szCs w:val="22"/>
        </w:rPr>
        <w:t>Plug-In</w:t>
      </w:r>
      <w:r w:rsidRPr="008877CF">
        <w:rPr>
          <w:rFonts w:ascii="Neuton" w:hAnsi="Neuton" w:cs="Arial"/>
          <w:color w:val="333333"/>
          <w:sz w:val="22"/>
          <w:szCs w:val="22"/>
        </w:rPr>
        <w:t>s der von Google betriebenen Seite YouTube. Betreiber der Seiten ist die YouTube, LLC, 901 Cherry Ave., San Bruno, CA 94066, USA. Wenn Sie eine unserer mit einem YouTube-</w:t>
      </w:r>
      <w:r w:rsidR="00E7103A">
        <w:rPr>
          <w:rFonts w:ascii="Neuton" w:hAnsi="Neuton" w:cs="Arial"/>
          <w:color w:val="333333"/>
          <w:sz w:val="22"/>
          <w:szCs w:val="22"/>
        </w:rPr>
        <w:t>Plug-In</w:t>
      </w:r>
      <w:r w:rsidRPr="008877CF">
        <w:rPr>
          <w:rFonts w:ascii="Neuton" w:hAnsi="Neuton" w:cs="Arial"/>
          <w:color w:val="333333"/>
          <w:sz w:val="22"/>
          <w:szCs w:val="22"/>
        </w:rPr>
        <w:t xml:space="preserve"> ausgestatteten Seiten besuchen, wird eine Verbindung zu den Servern von YouTube hergestellt. Dabei wird dem </w:t>
      </w:r>
      <w:proofErr w:type="spellStart"/>
      <w:r w:rsidRPr="008877CF">
        <w:rPr>
          <w:rFonts w:ascii="Neuton" w:hAnsi="Neuton" w:cs="Arial"/>
          <w:color w:val="333333"/>
          <w:sz w:val="22"/>
          <w:szCs w:val="22"/>
        </w:rPr>
        <w:t>Youtube</w:t>
      </w:r>
      <w:proofErr w:type="spellEnd"/>
      <w:r w:rsidRPr="008877CF">
        <w:rPr>
          <w:rFonts w:ascii="Neuton" w:hAnsi="Neuton" w:cs="Arial"/>
          <w:color w:val="333333"/>
          <w:sz w:val="22"/>
          <w:szCs w:val="22"/>
        </w:rPr>
        <w:t xml:space="preserve">-Server mitgeteilt, welche unserer Seiten Sie besucht haben. Wenn Sie in Ihrem YouTube-Account eingeloggt sind ermöglichen Sie YouTube, Ihr Surfverhalten direkt Ihrem persönlichen Profil zuzuordnen. Dies können Sie verhindern, indem Sie sich aus Ihrem YouTube-Account ausloggen. Weitere Informationen zum Umgang von Nutzerdaten finden Sie in der Datenschutzerklärung von YouTube unter: </w:t>
      </w:r>
      <w:hyperlink r:id="rId12" w:history="1">
        <w:r w:rsidR="00A21D94" w:rsidRPr="008877CF">
          <w:rPr>
            <w:rStyle w:val="Hyperlink"/>
            <w:rFonts w:ascii="Neuton" w:hAnsi="Neuton" w:cs="Arial"/>
            <w:sz w:val="22"/>
            <w:szCs w:val="22"/>
          </w:rPr>
          <w:t>https://www.google.de/intl/de/policies/privacy</w:t>
        </w:r>
      </w:hyperlink>
    </w:p>
    <w:p w14:paraId="59E26A7F" w14:textId="77777777" w:rsidR="008B63D1" w:rsidRPr="004B5873" w:rsidRDefault="004B5873" w:rsidP="004B5873">
      <w:pPr>
        <w:pStyle w:val="StandardWeb"/>
        <w:numPr>
          <w:ilvl w:val="1"/>
          <w:numId w:val="11"/>
        </w:numPr>
        <w:spacing w:after="300" w:line="276" w:lineRule="auto"/>
        <w:jc w:val="both"/>
      </w:pPr>
      <w:r>
        <w:rPr>
          <w:color w:val="333333"/>
        </w:rPr>
        <w:t>VK</w:t>
      </w:r>
    </w:p>
    <w:p w14:paraId="5E1C6ACB" w14:textId="77777777" w:rsidR="004B5873" w:rsidRPr="00D110DE" w:rsidRDefault="004B5873" w:rsidP="004B5873">
      <w:pPr>
        <w:pStyle w:val="StandardWeb"/>
        <w:spacing w:after="300" w:line="276" w:lineRule="auto"/>
        <w:ind w:left="1080"/>
        <w:jc w:val="both"/>
        <w:rPr>
          <w:rFonts w:ascii="Neuton" w:hAnsi="Neuton" w:cs="Arial"/>
          <w:color w:val="333333"/>
          <w:sz w:val="22"/>
          <w:szCs w:val="22"/>
          <w:lang w:val="en-US"/>
        </w:rPr>
      </w:pPr>
      <w:r w:rsidRPr="004B5873">
        <w:rPr>
          <w:rFonts w:ascii="Neuton" w:hAnsi="Neuton" w:cs="Arial"/>
          <w:color w:val="333333"/>
          <w:sz w:val="22"/>
          <w:szCs w:val="22"/>
        </w:rPr>
        <w:t xml:space="preserve">Auf unseren Seiten sind </w:t>
      </w:r>
      <w:r w:rsidR="00E7103A">
        <w:rPr>
          <w:rFonts w:ascii="Neuton" w:hAnsi="Neuton" w:cs="Arial"/>
          <w:color w:val="333333"/>
          <w:sz w:val="22"/>
          <w:szCs w:val="22"/>
        </w:rPr>
        <w:t>Plug-In</w:t>
      </w:r>
      <w:r w:rsidRPr="004B5873">
        <w:rPr>
          <w:rFonts w:ascii="Neuton" w:hAnsi="Neuton" w:cs="Arial"/>
          <w:color w:val="333333"/>
          <w:sz w:val="22"/>
          <w:szCs w:val="22"/>
        </w:rPr>
        <w:t xml:space="preserve">s des sozialen Netzwerks VK (registriert bei </w:t>
      </w:r>
      <w:proofErr w:type="spellStart"/>
      <w:r w:rsidRPr="004B5873">
        <w:rPr>
          <w:rFonts w:ascii="Neuton" w:hAnsi="Neuton" w:cs="Arial"/>
          <w:color w:val="333333"/>
          <w:sz w:val="22"/>
          <w:szCs w:val="22"/>
        </w:rPr>
        <w:t>prem</w:t>
      </w:r>
      <w:proofErr w:type="spellEnd"/>
      <w:r w:rsidRPr="004B5873">
        <w:rPr>
          <w:rFonts w:ascii="Neuton" w:hAnsi="Neuton" w:cs="Arial"/>
          <w:color w:val="333333"/>
          <w:sz w:val="22"/>
          <w:szCs w:val="22"/>
        </w:rPr>
        <w:t xml:space="preserve">. </w:t>
      </w:r>
      <w:r w:rsidRPr="00D110DE">
        <w:rPr>
          <w:rFonts w:ascii="Neuton" w:hAnsi="Neuton" w:cs="Arial"/>
          <w:color w:val="333333"/>
          <w:sz w:val="22"/>
          <w:szCs w:val="22"/>
          <w:lang w:val="en-US"/>
        </w:rPr>
        <w:t xml:space="preserve">1-N, bld. 12-14, Lit. A, </w:t>
      </w:r>
      <w:proofErr w:type="spellStart"/>
      <w:r w:rsidRPr="00D110DE">
        <w:rPr>
          <w:rFonts w:ascii="Neuton" w:hAnsi="Neuton" w:cs="Arial"/>
          <w:color w:val="333333"/>
          <w:sz w:val="22"/>
          <w:szCs w:val="22"/>
          <w:lang w:val="en-US"/>
        </w:rPr>
        <w:t>Khersonskaya</w:t>
      </w:r>
      <w:proofErr w:type="spellEnd"/>
      <w:r w:rsidRPr="00D110DE">
        <w:rPr>
          <w:rFonts w:ascii="Neuton" w:hAnsi="Neuton" w:cs="Arial"/>
          <w:color w:val="333333"/>
          <w:sz w:val="22"/>
          <w:szCs w:val="22"/>
          <w:lang w:val="en-US"/>
        </w:rPr>
        <w:t xml:space="preserve"> </w:t>
      </w:r>
      <w:proofErr w:type="spellStart"/>
      <w:r w:rsidRPr="00D110DE">
        <w:rPr>
          <w:rFonts w:ascii="Neuton" w:hAnsi="Neuton" w:cs="Arial"/>
          <w:color w:val="333333"/>
          <w:sz w:val="22"/>
          <w:szCs w:val="22"/>
          <w:lang w:val="en-US"/>
        </w:rPr>
        <w:t>st.</w:t>
      </w:r>
      <w:proofErr w:type="spellEnd"/>
      <w:r w:rsidRPr="00D110DE">
        <w:rPr>
          <w:rFonts w:ascii="Neuton" w:hAnsi="Neuton" w:cs="Arial"/>
          <w:color w:val="333333"/>
          <w:sz w:val="22"/>
          <w:szCs w:val="22"/>
          <w:lang w:val="en-US"/>
        </w:rPr>
        <w:t xml:space="preserve">, St. Petersburg, </w:t>
      </w:r>
      <w:proofErr w:type="spellStart"/>
      <w:r w:rsidRPr="00D110DE">
        <w:rPr>
          <w:rFonts w:ascii="Neuton" w:hAnsi="Neuton" w:cs="Arial"/>
          <w:color w:val="333333"/>
          <w:sz w:val="22"/>
          <w:szCs w:val="22"/>
          <w:lang w:val="en-US"/>
        </w:rPr>
        <w:t>Russland</w:t>
      </w:r>
      <w:proofErr w:type="spellEnd"/>
      <w:r w:rsidRPr="00D110DE">
        <w:rPr>
          <w:rFonts w:ascii="Neuton" w:hAnsi="Neuton" w:cs="Arial"/>
          <w:color w:val="333333"/>
          <w:sz w:val="22"/>
          <w:szCs w:val="22"/>
          <w:lang w:val="en-US"/>
        </w:rPr>
        <w:t xml:space="preserve">, 191024) </w:t>
      </w:r>
      <w:proofErr w:type="spellStart"/>
      <w:r w:rsidRPr="00D110DE">
        <w:rPr>
          <w:rFonts w:ascii="Neuton" w:hAnsi="Neuton" w:cs="Arial"/>
          <w:color w:val="333333"/>
          <w:sz w:val="22"/>
          <w:szCs w:val="22"/>
          <w:lang w:val="en-US"/>
        </w:rPr>
        <w:t>integriert</w:t>
      </w:r>
      <w:proofErr w:type="spellEnd"/>
      <w:r w:rsidRPr="00D110DE">
        <w:rPr>
          <w:rFonts w:ascii="Neuton" w:hAnsi="Neuton" w:cs="Arial"/>
          <w:color w:val="333333"/>
          <w:sz w:val="22"/>
          <w:szCs w:val="22"/>
          <w:lang w:val="en-US"/>
        </w:rPr>
        <w:t xml:space="preserve">. </w:t>
      </w:r>
    </w:p>
    <w:p w14:paraId="0339D3BA" w14:textId="77777777" w:rsidR="004B5873" w:rsidRDefault="004B5873" w:rsidP="004B5873">
      <w:pPr>
        <w:pStyle w:val="StandardWeb"/>
        <w:spacing w:after="300" w:line="276" w:lineRule="auto"/>
        <w:ind w:left="1080"/>
        <w:jc w:val="both"/>
        <w:rPr>
          <w:rFonts w:ascii="Neuton" w:hAnsi="Neuton" w:cs="Arial"/>
          <w:color w:val="333333"/>
          <w:sz w:val="22"/>
          <w:szCs w:val="22"/>
        </w:rPr>
      </w:pPr>
      <w:r w:rsidRPr="004B5873">
        <w:rPr>
          <w:rFonts w:ascii="Neuton" w:hAnsi="Neuton" w:cs="Arial"/>
          <w:color w:val="333333"/>
          <w:sz w:val="22"/>
          <w:szCs w:val="22"/>
        </w:rPr>
        <w:t>Die VK-</w:t>
      </w:r>
      <w:r w:rsidR="00E7103A">
        <w:rPr>
          <w:rFonts w:ascii="Neuton" w:hAnsi="Neuton" w:cs="Arial"/>
          <w:color w:val="333333"/>
          <w:sz w:val="22"/>
          <w:szCs w:val="22"/>
        </w:rPr>
        <w:t>Plug-In</w:t>
      </w:r>
      <w:r w:rsidRPr="004B5873">
        <w:rPr>
          <w:rFonts w:ascii="Neuton" w:hAnsi="Neuton" w:cs="Arial"/>
          <w:color w:val="333333"/>
          <w:sz w:val="22"/>
          <w:szCs w:val="22"/>
        </w:rPr>
        <w:t xml:space="preserve">s erkennen Sie an dem blauen VK-Button auf unserer Seite. Wenn Sie den VK-Teilen-Button anklicken, während Sie in Ihrem VK-Account eingeloggt sind, können Sie die Inhalte unserer Seiten auf Ihrem VK-Profil verlinken. Dadurch kann VK den Besuch unserer Seiten Ihrem Benutzerkonto zuordnen. </w:t>
      </w:r>
    </w:p>
    <w:p w14:paraId="5C7C4236" w14:textId="77777777" w:rsidR="004B5873" w:rsidRPr="004B5873" w:rsidRDefault="004B5873" w:rsidP="004B5873">
      <w:pPr>
        <w:pStyle w:val="StandardWeb"/>
        <w:spacing w:after="300" w:line="276" w:lineRule="auto"/>
        <w:ind w:left="1080"/>
        <w:jc w:val="both"/>
      </w:pPr>
      <w:r w:rsidRPr="004B5873">
        <w:rPr>
          <w:rFonts w:ascii="Neuton" w:hAnsi="Neuton" w:cs="Arial"/>
          <w:color w:val="333333"/>
          <w:sz w:val="22"/>
          <w:szCs w:val="22"/>
        </w:rPr>
        <w:lastRenderedPageBreak/>
        <w:t>Wir weisen darauf hin, dass wir als Anbieter der Seiten keine Kenntnis vom Inhalt der übermittelten Daten sowie deren Nutzung durch VK erhalten. Weitere Informationen hierzu finden Sie in der Dat</w:t>
      </w:r>
      <w:r>
        <w:rPr>
          <w:rFonts w:ascii="Neuton" w:hAnsi="Neuton" w:cs="Arial"/>
          <w:color w:val="333333"/>
          <w:sz w:val="22"/>
          <w:szCs w:val="22"/>
        </w:rPr>
        <w:t xml:space="preserve">enschutzerklärung von VK unter: </w:t>
      </w:r>
      <w:hyperlink r:id="rId13" w:history="1">
        <w:r w:rsidRPr="004B5873">
          <w:rPr>
            <w:rFonts w:ascii="Neuton" w:hAnsi="Neuton" w:cs="Arial"/>
            <w:color w:val="333333"/>
            <w:sz w:val="22"/>
            <w:szCs w:val="22"/>
          </w:rPr>
          <w:t>https://vk.com/privacy/cookies</w:t>
        </w:r>
      </w:hyperlink>
      <w:r>
        <w:rPr>
          <w:rFonts w:ascii="Neuton" w:hAnsi="Neuton" w:cs="Arial"/>
          <w:color w:val="333333"/>
          <w:sz w:val="22"/>
          <w:szCs w:val="22"/>
        </w:rPr>
        <w:t xml:space="preserve">. </w:t>
      </w:r>
      <w:r w:rsidRPr="004B5873">
        <w:rPr>
          <w:rFonts w:ascii="Neuton" w:hAnsi="Neuton" w:cs="Arial"/>
          <w:color w:val="333333"/>
          <w:sz w:val="22"/>
          <w:szCs w:val="22"/>
        </w:rPr>
        <w:t>Wenn Sie nicht wünschen, dass VK den Besuch unserer Seiten Ihrem VK-Nutzerkonto zuordnen kann, loggen Sie sich bitte vorher aus Ihrem VK -Benutzerkonto aus.</w:t>
      </w:r>
    </w:p>
    <w:p w14:paraId="260501F0" w14:textId="77777777" w:rsidR="008B63D1" w:rsidRPr="008B63D1" w:rsidRDefault="008B63D1" w:rsidP="008B63D1">
      <w:pPr>
        <w:pStyle w:val="StandardWeb"/>
        <w:spacing w:after="300" w:line="276" w:lineRule="auto"/>
        <w:jc w:val="both"/>
        <w:rPr>
          <w:rStyle w:val="Hyperlink"/>
          <w:rFonts w:ascii="Neuton" w:hAnsi="Neuton" w:cs="Arial"/>
          <w:color w:val="333333"/>
          <w:sz w:val="22"/>
          <w:szCs w:val="22"/>
          <w:u w:val="none"/>
        </w:rPr>
      </w:pPr>
    </w:p>
    <w:p w14:paraId="29282962" w14:textId="77777777" w:rsidR="005B3182" w:rsidRPr="008B63D1" w:rsidRDefault="004B5873" w:rsidP="008B63D1">
      <w:pPr>
        <w:pStyle w:val="StandardWeb"/>
        <w:numPr>
          <w:ilvl w:val="1"/>
          <w:numId w:val="11"/>
        </w:numPr>
        <w:spacing w:after="300" w:line="276" w:lineRule="auto"/>
        <w:jc w:val="both"/>
        <w:rPr>
          <w:rFonts w:ascii="Neuton" w:hAnsi="Neuton" w:cs="Arial"/>
          <w:color w:val="333333"/>
          <w:sz w:val="22"/>
          <w:szCs w:val="22"/>
        </w:rPr>
      </w:pPr>
      <w:proofErr w:type="spellStart"/>
      <w:r w:rsidRPr="008B63D1">
        <w:rPr>
          <w:rFonts w:ascii="Neuton" w:hAnsi="Neuton" w:cs="Arial"/>
          <w:color w:val="333333"/>
          <w:sz w:val="22"/>
          <w:szCs w:val="22"/>
        </w:rPr>
        <w:t>Odnoklassniki</w:t>
      </w:r>
      <w:proofErr w:type="spellEnd"/>
      <w:r>
        <w:rPr>
          <w:color w:val="333333"/>
        </w:rPr>
        <w:t xml:space="preserve"> / ok</w:t>
      </w:r>
    </w:p>
    <w:p w14:paraId="04C85C3D" w14:textId="77777777" w:rsidR="008B63D1" w:rsidRDefault="008B63D1" w:rsidP="008B63D1">
      <w:pPr>
        <w:pStyle w:val="StandardWeb"/>
        <w:spacing w:after="300" w:line="276" w:lineRule="auto"/>
        <w:ind w:left="1080"/>
        <w:jc w:val="both"/>
        <w:rPr>
          <w:rFonts w:ascii="Neuton" w:hAnsi="Neuton" w:cs="Arial"/>
          <w:color w:val="333333"/>
          <w:sz w:val="22"/>
          <w:szCs w:val="22"/>
        </w:rPr>
      </w:pPr>
      <w:r w:rsidRPr="008B63D1">
        <w:rPr>
          <w:rFonts w:ascii="Neuton" w:hAnsi="Neuton" w:cs="Arial"/>
          <w:color w:val="333333"/>
          <w:sz w:val="22"/>
          <w:szCs w:val="22"/>
        </w:rPr>
        <w:t xml:space="preserve">Wir verwenden auf unserer Website einen </w:t>
      </w:r>
      <w:r w:rsidR="00E7103A">
        <w:rPr>
          <w:rFonts w:ascii="Neuton" w:hAnsi="Neuton" w:cs="Arial"/>
          <w:color w:val="333333"/>
          <w:sz w:val="22"/>
          <w:szCs w:val="22"/>
        </w:rPr>
        <w:t>Plug-In</w:t>
      </w:r>
      <w:r w:rsidRPr="008B63D1">
        <w:rPr>
          <w:rFonts w:ascii="Neuton" w:hAnsi="Neuton" w:cs="Arial"/>
          <w:color w:val="333333"/>
          <w:sz w:val="22"/>
          <w:szCs w:val="22"/>
        </w:rPr>
        <w:t xml:space="preserve"> zur externen Internetseite Odnoklassniki.ru, die von </w:t>
      </w:r>
      <w:proofErr w:type="spellStart"/>
      <w:r w:rsidRPr="008B63D1">
        <w:rPr>
          <w:rFonts w:ascii="Neuton" w:hAnsi="Neuton" w:cs="Arial"/>
          <w:color w:val="333333"/>
          <w:sz w:val="22"/>
          <w:szCs w:val="22"/>
        </w:rPr>
        <w:t>Odnoklassniki</w:t>
      </w:r>
      <w:proofErr w:type="spellEnd"/>
      <w:r w:rsidRPr="008B63D1">
        <w:rPr>
          <w:rFonts w:ascii="Neuton" w:hAnsi="Neuton" w:cs="Arial"/>
          <w:color w:val="333333"/>
          <w:sz w:val="22"/>
          <w:szCs w:val="22"/>
        </w:rPr>
        <w:t xml:space="preserve"> LLC, </w:t>
      </w:r>
      <w:hyperlink r:id="rId14" w:history="1">
        <w:r w:rsidRPr="008B63D1">
          <w:rPr>
            <w:rFonts w:ascii="Neuton" w:hAnsi="Neuton" w:cs="Arial"/>
            <w:color w:val="333333"/>
            <w:sz w:val="22"/>
            <w:szCs w:val="22"/>
          </w:rPr>
          <w:t xml:space="preserve">125167, </w:t>
        </w:r>
        <w:proofErr w:type="spellStart"/>
        <w:r w:rsidRPr="008B63D1">
          <w:rPr>
            <w:rFonts w:ascii="Neuton" w:hAnsi="Neuton" w:cs="Arial"/>
            <w:color w:val="333333"/>
            <w:sz w:val="22"/>
            <w:szCs w:val="22"/>
          </w:rPr>
          <w:t>Leningradsky</w:t>
        </w:r>
        <w:proofErr w:type="spellEnd"/>
        <w:r w:rsidRPr="008B63D1">
          <w:rPr>
            <w:rFonts w:ascii="Neuton" w:hAnsi="Neuton" w:cs="Arial"/>
            <w:color w:val="333333"/>
            <w:sz w:val="22"/>
            <w:szCs w:val="22"/>
          </w:rPr>
          <w:t xml:space="preserve"> </w:t>
        </w:r>
        <w:proofErr w:type="spellStart"/>
        <w:r w:rsidRPr="008B63D1">
          <w:rPr>
            <w:rFonts w:ascii="Neuton" w:hAnsi="Neuton" w:cs="Arial"/>
            <w:color w:val="333333"/>
            <w:sz w:val="22"/>
            <w:szCs w:val="22"/>
          </w:rPr>
          <w:t>prospekt</w:t>
        </w:r>
        <w:proofErr w:type="spellEnd"/>
        <w:r w:rsidRPr="008B63D1">
          <w:rPr>
            <w:rFonts w:ascii="Neuton" w:hAnsi="Neuton" w:cs="Arial"/>
            <w:color w:val="333333"/>
            <w:sz w:val="22"/>
            <w:szCs w:val="22"/>
          </w:rPr>
          <w:t xml:space="preserve"> 39</w:t>
        </w:r>
      </w:hyperlink>
      <w:r w:rsidRPr="008B63D1">
        <w:rPr>
          <w:rFonts w:ascii="Neuton" w:hAnsi="Neuton" w:cs="Arial"/>
          <w:color w:val="333333"/>
          <w:sz w:val="22"/>
          <w:szCs w:val="22"/>
        </w:rPr>
        <w:t xml:space="preserve">, </w:t>
      </w:r>
      <w:proofErr w:type="spellStart"/>
      <w:r w:rsidRPr="008B63D1">
        <w:rPr>
          <w:rFonts w:ascii="Neuton" w:hAnsi="Neuton" w:cs="Arial"/>
          <w:color w:val="333333"/>
          <w:sz w:val="22"/>
          <w:szCs w:val="22"/>
        </w:rPr>
        <w:t>bld</w:t>
      </w:r>
      <w:proofErr w:type="spellEnd"/>
      <w:r w:rsidRPr="008B63D1">
        <w:rPr>
          <w:rFonts w:ascii="Neuton" w:hAnsi="Neuton" w:cs="Arial"/>
          <w:color w:val="333333"/>
          <w:sz w:val="22"/>
          <w:szCs w:val="22"/>
        </w:rPr>
        <w:t xml:space="preserve">. 79, Moscow, Russia </w:t>
      </w:r>
      <w:r w:rsidRPr="008B63D1">
        <w:rPr>
          <w:rFonts w:ascii="Neuton" w:hAnsi="Neuton"/>
          <w:sz w:val="22"/>
          <w:szCs w:val="22"/>
        </w:rPr>
        <w:t>(</w:t>
      </w:r>
      <w:proofErr w:type="spellStart"/>
      <w:r w:rsidRPr="008B63D1">
        <w:rPr>
          <w:sz w:val="22"/>
          <w:szCs w:val="22"/>
        </w:rPr>
        <w:t>Российская</w:t>
      </w:r>
      <w:proofErr w:type="spellEnd"/>
      <w:r w:rsidRPr="008B63D1">
        <w:rPr>
          <w:rFonts w:ascii="Neuton" w:hAnsi="Neuton"/>
          <w:sz w:val="22"/>
          <w:szCs w:val="22"/>
        </w:rPr>
        <w:t xml:space="preserve"> </w:t>
      </w:r>
      <w:proofErr w:type="spellStart"/>
      <w:r w:rsidRPr="008B63D1">
        <w:rPr>
          <w:sz w:val="22"/>
          <w:szCs w:val="22"/>
        </w:rPr>
        <w:t>Федерация</w:t>
      </w:r>
      <w:proofErr w:type="spellEnd"/>
      <w:r w:rsidRPr="008B63D1">
        <w:rPr>
          <w:rFonts w:ascii="Neuton" w:hAnsi="Neuton"/>
          <w:sz w:val="22"/>
          <w:szCs w:val="22"/>
        </w:rPr>
        <w:t xml:space="preserve">, 125167 </w:t>
      </w:r>
      <w:r w:rsidRPr="008B63D1">
        <w:rPr>
          <w:sz w:val="22"/>
          <w:szCs w:val="22"/>
        </w:rPr>
        <w:t>г</w:t>
      </w:r>
      <w:r w:rsidRPr="008B63D1">
        <w:rPr>
          <w:rFonts w:ascii="Neuton" w:hAnsi="Neuton"/>
          <w:sz w:val="22"/>
          <w:szCs w:val="22"/>
        </w:rPr>
        <w:t xml:space="preserve">. </w:t>
      </w:r>
      <w:proofErr w:type="spellStart"/>
      <w:r w:rsidRPr="008B63D1">
        <w:rPr>
          <w:sz w:val="22"/>
          <w:szCs w:val="22"/>
        </w:rPr>
        <w:t>Москва</w:t>
      </w:r>
      <w:proofErr w:type="spellEnd"/>
      <w:r w:rsidRPr="008B63D1">
        <w:rPr>
          <w:rFonts w:ascii="Neuton" w:hAnsi="Neuton"/>
          <w:sz w:val="22"/>
          <w:szCs w:val="22"/>
        </w:rPr>
        <w:t xml:space="preserve">, </w:t>
      </w:r>
      <w:proofErr w:type="spellStart"/>
      <w:r w:rsidRPr="008B63D1">
        <w:rPr>
          <w:sz w:val="22"/>
          <w:szCs w:val="22"/>
        </w:rPr>
        <w:t>Ленинградский</w:t>
      </w:r>
      <w:proofErr w:type="spellEnd"/>
      <w:r w:rsidRPr="008B63D1">
        <w:rPr>
          <w:rFonts w:ascii="Neuton" w:hAnsi="Neuton"/>
          <w:sz w:val="22"/>
          <w:szCs w:val="22"/>
        </w:rPr>
        <w:t xml:space="preserve"> </w:t>
      </w:r>
      <w:proofErr w:type="spellStart"/>
      <w:r w:rsidRPr="008B63D1">
        <w:rPr>
          <w:sz w:val="22"/>
          <w:szCs w:val="22"/>
        </w:rPr>
        <w:t>проспект</w:t>
      </w:r>
      <w:proofErr w:type="spellEnd"/>
      <w:r w:rsidRPr="008B63D1">
        <w:rPr>
          <w:rFonts w:ascii="Neuton" w:hAnsi="Neuton"/>
          <w:sz w:val="22"/>
          <w:szCs w:val="22"/>
        </w:rPr>
        <w:t xml:space="preserve">, </w:t>
      </w:r>
      <w:r w:rsidRPr="008B63D1">
        <w:rPr>
          <w:sz w:val="22"/>
          <w:szCs w:val="22"/>
        </w:rPr>
        <w:t>д</w:t>
      </w:r>
      <w:r w:rsidRPr="008B63D1">
        <w:rPr>
          <w:rFonts w:ascii="Neuton" w:hAnsi="Neuton"/>
          <w:sz w:val="22"/>
          <w:szCs w:val="22"/>
        </w:rPr>
        <w:t xml:space="preserve">. 47, </w:t>
      </w:r>
      <w:proofErr w:type="spellStart"/>
      <w:r w:rsidRPr="008B63D1">
        <w:rPr>
          <w:sz w:val="22"/>
          <w:szCs w:val="22"/>
        </w:rPr>
        <w:t>стр</w:t>
      </w:r>
      <w:proofErr w:type="spellEnd"/>
      <w:r w:rsidRPr="008B63D1">
        <w:rPr>
          <w:rFonts w:ascii="Neuton" w:hAnsi="Neuton"/>
          <w:sz w:val="22"/>
          <w:szCs w:val="22"/>
        </w:rPr>
        <w:t>. 2.</w:t>
      </w:r>
      <w:r w:rsidRPr="008B63D1">
        <w:rPr>
          <w:rFonts w:ascii="Neuton" w:hAnsi="Neuton" w:cs="Arial"/>
          <w:color w:val="333333"/>
          <w:sz w:val="22"/>
          <w:szCs w:val="22"/>
        </w:rPr>
        <w:t xml:space="preserve">) betrieben wird. </w:t>
      </w:r>
    </w:p>
    <w:p w14:paraId="15873627" w14:textId="77777777" w:rsidR="004B5873" w:rsidRDefault="008B63D1" w:rsidP="008B63D1">
      <w:pPr>
        <w:pStyle w:val="StandardWeb"/>
        <w:spacing w:after="300" w:line="276" w:lineRule="auto"/>
        <w:ind w:left="1080"/>
        <w:jc w:val="both"/>
        <w:rPr>
          <w:rFonts w:ascii="Neuton" w:hAnsi="Neuton" w:cs="Arial"/>
          <w:color w:val="333333"/>
          <w:sz w:val="22"/>
          <w:szCs w:val="22"/>
        </w:rPr>
      </w:pPr>
      <w:r w:rsidRPr="008B63D1">
        <w:rPr>
          <w:rFonts w:ascii="Neuton" w:hAnsi="Neuton" w:cs="Arial"/>
          <w:color w:val="333333"/>
          <w:sz w:val="22"/>
          <w:szCs w:val="22"/>
        </w:rPr>
        <w:t xml:space="preserve">Die Inhalte der externen </w:t>
      </w:r>
      <w:proofErr w:type="spellStart"/>
      <w:r w:rsidRPr="008B63D1">
        <w:rPr>
          <w:rFonts w:ascii="Neuton" w:hAnsi="Neuton" w:cs="Arial"/>
          <w:color w:val="333333"/>
          <w:sz w:val="22"/>
          <w:szCs w:val="22"/>
        </w:rPr>
        <w:t>Odnoklassniki</w:t>
      </w:r>
      <w:proofErr w:type="spellEnd"/>
      <w:r w:rsidRPr="008B63D1">
        <w:rPr>
          <w:rFonts w:ascii="Neuton" w:hAnsi="Neuton" w:cs="Arial"/>
          <w:color w:val="333333"/>
          <w:sz w:val="22"/>
          <w:szCs w:val="22"/>
        </w:rPr>
        <w:t xml:space="preserve">-Internetseite werden von </w:t>
      </w:r>
      <w:proofErr w:type="spellStart"/>
      <w:r w:rsidRPr="008B63D1">
        <w:rPr>
          <w:rFonts w:ascii="Neuton" w:hAnsi="Neuton" w:cs="Arial"/>
          <w:color w:val="333333"/>
          <w:sz w:val="22"/>
          <w:szCs w:val="22"/>
        </w:rPr>
        <w:t>Odnoklassniki</w:t>
      </w:r>
      <w:proofErr w:type="spellEnd"/>
      <w:r w:rsidRPr="008B63D1">
        <w:rPr>
          <w:rFonts w:ascii="Neuton" w:hAnsi="Neuton" w:cs="Arial"/>
          <w:color w:val="333333"/>
          <w:sz w:val="22"/>
          <w:szCs w:val="22"/>
        </w:rPr>
        <w:t xml:space="preserve"> LLC zur Verfügung gestellt und betrieben. Beim Anklicken dieses </w:t>
      </w:r>
      <w:r w:rsidR="00E7103A">
        <w:rPr>
          <w:rFonts w:ascii="Neuton" w:hAnsi="Neuton" w:cs="Arial"/>
          <w:color w:val="333333"/>
          <w:sz w:val="22"/>
          <w:szCs w:val="22"/>
        </w:rPr>
        <w:t>Plug-In</w:t>
      </w:r>
      <w:r w:rsidRPr="008B63D1">
        <w:rPr>
          <w:rFonts w:ascii="Neuton" w:hAnsi="Neuton" w:cs="Arial"/>
          <w:color w:val="333333"/>
          <w:sz w:val="22"/>
          <w:szCs w:val="22"/>
        </w:rPr>
        <w:t xml:space="preserve">s stellt ihr Browser außerhalb unserer Website eine direkte Verbindung mit den Servern von </w:t>
      </w:r>
      <w:proofErr w:type="spellStart"/>
      <w:r w:rsidRPr="008B63D1">
        <w:rPr>
          <w:rFonts w:ascii="Neuton" w:hAnsi="Neuton" w:cs="Arial"/>
          <w:color w:val="333333"/>
          <w:sz w:val="22"/>
          <w:szCs w:val="22"/>
        </w:rPr>
        <w:t>Odnoklassniki</w:t>
      </w:r>
      <w:proofErr w:type="spellEnd"/>
      <w:r w:rsidRPr="008B63D1">
        <w:rPr>
          <w:rFonts w:ascii="Neuton" w:hAnsi="Neuton" w:cs="Arial"/>
          <w:color w:val="333333"/>
          <w:sz w:val="22"/>
          <w:szCs w:val="22"/>
        </w:rPr>
        <w:t xml:space="preserve"> her. </w:t>
      </w:r>
    </w:p>
    <w:p w14:paraId="7F352D29" w14:textId="77777777" w:rsidR="004B5873" w:rsidRDefault="004B5873" w:rsidP="008B63D1">
      <w:pPr>
        <w:pStyle w:val="StandardWeb"/>
        <w:spacing w:after="300" w:line="276" w:lineRule="auto"/>
        <w:ind w:left="1080"/>
        <w:jc w:val="both"/>
        <w:rPr>
          <w:rFonts w:ascii="Neuton" w:hAnsi="Neuton" w:cs="Arial"/>
          <w:color w:val="333333"/>
          <w:sz w:val="22"/>
          <w:szCs w:val="22"/>
        </w:rPr>
      </w:pPr>
      <w:r w:rsidRPr="004B5873">
        <w:rPr>
          <w:rFonts w:ascii="Neuton" w:hAnsi="Neuton" w:cs="Arial"/>
          <w:color w:val="333333"/>
          <w:sz w:val="22"/>
          <w:szCs w:val="22"/>
        </w:rPr>
        <w:t xml:space="preserve">Wir weisen darauf hin, dass wir als Anbieter der Seiten </w:t>
      </w:r>
      <w:r>
        <w:rPr>
          <w:rFonts w:ascii="Neuton" w:hAnsi="Neuton" w:cs="Arial"/>
          <w:color w:val="333333"/>
          <w:sz w:val="22"/>
          <w:szCs w:val="22"/>
        </w:rPr>
        <w:t>keine Kenntnis vom Inhalt der ü</w:t>
      </w:r>
      <w:r w:rsidRPr="004B5873">
        <w:rPr>
          <w:rFonts w:ascii="Neuton" w:hAnsi="Neuton" w:cs="Arial"/>
          <w:color w:val="333333"/>
          <w:sz w:val="22"/>
          <w:szCs w:val="22"/>
        </w:rPr>
        <w:t xml:space="preserve">bermittelten Daten sowie deren Nutzung durch </w:t>
      </w:r>
      <w:proofErr w:type="spellStart"/>
      <w:r>
        <w:rPr>
          <w:rFonts w:ascii="Neuton" w:hAnsi="Neuton" w:cs="Arial"/>
          <w:color w:val="333333"/>
          <w:sz w:val="22"/>
          <w:szCs w:val="22"/>
        </w:rPr>
        <w:t>Odnoklassniki</w:t>
      </w:r>
      <w:proofErr w:type="spellEnd"/>
      <w:r w:rsidRPr="004B5873">
        <w:rPr>
          <w:rFonts w:ascii="Neuton" w:hAnsi="Neuton" w:cs="Arial"/>
          <w:color w:val="333333"/>
          <w:sz w:val="22"/>
          <w:szCs w:val="22"/>
        </w:rPr>
        <w:t xml:space="preserve"> erhalten. </w:t>
      </w:r>
    </w:p>
    <w:p w14:paraId="36128A89" w14:textId="77777777" w:rsidR="008B63D1" w:rsidRPr="008877CF" w:rsidRDefault="008B63D1" w:rsidP="008B63D1">
      <w:pPr>
        <w:pStyle w:val="StandardWeb"/>
        <w:spacing w:after="300" w:line="276" w:lineRule="auto"/>
        <w:ind w:left="1080"/>
        <w:jc w:val="both"/>
        <w:rPr>
          <w:rFonts w:ascii="Neuton" w:hAnsi="Neuton" w:cs="Arial"/>
          <w:color w:val="333333"/>
          <w:sz w:val="22"/>
          <w:szCs w:val="22"/>
        </w:rPr>
      </w:pPr>
      <w:r w:rsidRPr="008B63D1">
        <w:rPr>
          <w:rFonts w:ascii="Neuton" w:hAnsi="Neuton" w:cs="Arial"/>
          <w:color w:val="333333"/>
          <w:sz w:val="22"/>
          <w:szCs w:val="22"/>
        </w:rPr>
        <w:t>Sofern Sie während des Besuchs unserer Website über Ihr Be</w:t>
      </w:r>
      <w:r w:rsidR="004B5873">
        <w:rPr>
          <w:rFonts w:ascii="Neuton" w:hAnsi="Neuton" w:cs="Arial"/>
          <w:color w:val="333333"/>
          <w:sz w:val="22"/>
          <w:szCs w:val="22"/>
        </w:rPr>
        <w:t xml:space="preserve">nutzerkonto bei </w:t>
      </w:r>
      <w:proofErr w:type="spellStart"/>
      <w:r w:rsidR="004B5873">
        <w:rPr>
          <w:rFonts w:ascii="Neuton" w:hAnsi="Neuton" w:cs="Arial"/>
          <w:color w:val="333333"/>
          <w:sz w:val="22"/>
          <w:szCs w:val="22"/>
        </w:rPr>
        <w:t>Odnoklassniki</w:t>
      </w:r>
      <w:proofErr w:type="spellEnd"/>
      <w:r w:rsidR="004B5873">
        <w:rPr>
          <w:rFonts w:ascii="Neuton" w:hAnsi="Neuton" w:cs="Arial"/>
          <w:color w:val="333333"/>
          <w:sz w:val="22"/>
          <w:szCs w:val="22"/>
        </w:rPr>
        <w:t xml:space="preserve"> ei</w:t>
      </w:r>
      <w:r w:rsidRPr="008B63D1">
        <w:rPr>
          <w:rFonts w:ascii="Neuton" w:hAnsi="Neuton" w:cs="Arial"/>
          <w:color w:val="333333"/>
          <w:sz w:val="22"/>
          <w:szCs w:val="22"/>
        </w:rPr>
        <w:t xml:space="preserve">ngeloggt sind, kann </w:t>
      </w:r>
      <w:proofErr w:type="spellStart"/>
      <w:r w:rsidRPr="008B63D1">
        <w:rPr>
          <w:rFonts w:ascii="Neuton" w:hAnsi="Neuton" w:cs="Arial"/>
          <w:color w:val="333333"/>
          <w:sz w:val="22"/>
          <w:szCs w:val="22"/>
        </w:rPr>
        <w:t>Odnoklassniki</w:t>
      </w:r>
      <w:proofErr w:type="spellEnd"/>
      <w:r w:rsidRPr="008B63D1">
        <w:rPr>
          <w:rFonts w:ascii="Neuton" w:hAnsi="Neuton" w:cs="Arial"/>
          <w:color w:val="333333"/>
          <w:sz w:val="22"/>
          <w:szCs w:val="22"/>
        </w:rPr>
        <w:t xml:space="preserve"> den Webseitenbesuch diesem Konto zuordnen</w:t>
      </w:r>
      <w:r w:rsidR="004B5873">
        <w:rPr>
          <w:rFonts w:ascii="Neuton" w:hAnsi="Neuton" w:cs="Arial"/>
          <w:color w:val="333333"/>
          <w:sz w:val="22"/>
          <w:szCs w:val="22"/>
        </w:rPr>
        <w:t xml:space="preserve">, wenn Sie auf den </w:t>
      </w:r>
      <w:r w:rsidR="00E7103A">
        <w:rPr>
          <w:rFonts w:ascii="Neuton" w:hAnsi="Neuton" w:cs="Arial"/>
          <w:color w:val="333333"/>
          <w:sz w:val="22"/>
          <w:szCs w:val="22"/>
        </w:rPr>
        <w:t>Plug-In</w:t>
      </w:r>
      <w:r w:rsidR="004B5873">
        <w:rPr>
          <w:rFonts w:ascii="Neuton" w:hAnsi="Neuton" w:cs="Arial"/>
          <w:color w:val="333333"/>
          <w:sz w:val="22"/>
          <w:szCs w:val="22"/>
        </w:rPr>
        <w:t xml:space="preserve"> klicken</w:t>
      </w:r>
      <w:r w:rsidRPr="008B63D1">
        <w:rPr>
          <w:rFonts w:ascii="Neuton" w:hAnsi="Neuton" w:cs="Arial"/>
          <w:color w:val="333333"/>
          <w:sz w:val="22"/>
          <w:szCs w:val="22"/>
        </w:rPr>
        <w:t xml:space="preserve">. Wenn Sie eine solche Datenübermittlung unterbinden möchten, müssen Sie sich vor dem Besuch unserer Website aus Ihrem </w:t>
      </w:r>
      <w:proofErr w:type="spellStart"/>
      <w:r w:rsidRPr="008B63D1">
        <w:rPr>
          <w:rFonts w:ascii="Neuton" w:hAnsi="Neuton" w:cs="Arial"/>
          <w:color w:val="333333"/>
          <w:sz w:val="22"/>
          <w:szCs w:val="22"/>
        </w:rPr>
        <w:t>Odnoklassniki</w:t>
      </w:r>
      <w:proofErr w:type="spellEnd"/>
      <w:r w:rsidRPr="008B63D1">
        <w:rPr>
          <w:rFonts w:ascii="Neuton" w:hAnsi="Neuton" w:cs="Arial"/>
          <w:color w:val="333333"/>
          <w:sz w:val="22"/>
          <w:szCs w:val="22"/>
        </w:rPr>
        <w:t xml:space="preserve">-Account ausloggen. Wir haben keinen Einfluss auf den Umfang und Inhalt der Daten, die </w:t>
      </w:r>
      <w:proofErr w:type="spellStart"/>
      <w:r w:rsidRPr="008B63D1">
        <w:rPr>
          <w:rFonts w:ascii="Neuton" w:hAnsi="Neuton" w:cs="Arial"/>
          <w:color w:val="333333"/>
          <w:sz w:val="22"/>
          <w:szCs w:val="22"/>
        </w:rPr>
        <w:t>Odnoklassniki</w:t>
      </w:r>
      <w:proofErr w:type="spellEnd"/>
      <w:r w:rsidRPr="008B63D1">
        <w:rPr>
          <w:rFonts w:ascii="Neuton" w:hAnsi="Neuton" w:cs="Arial"/>
          <w:color w:val="333333"/>
          <w:sz w:val="22"/>
          <w:szCs w:val="22"/>
        </w:rPr>
        <w:t xml:space="preserve"> verarbeitet bzw. speichert. Zweck und Umfang der Datenerhebung und die weitere Verarbeitung und Nutzung der Daten durch </w:t>
      </w:r>
      <w:proofErr w:type="spellStart"/>
      <w:r w:rsidRPr="008B63D1">
        <w:rPr>
          <w:rFonts w:ascii="Neuton" w:hAnsi="Neuton" w:cs="Arial"/>
          <w:color w:val="333333"/>
          <w:sz w:val="22"/>
          <w:szCs w:val="22"/>
        </w:rPr>
        <w:t>Odnoklassniki</w:t>
      </w:r>
      <w:proofErr w:type="spellEnd"/>
      <w:r w:rsidRPr="008B63D1">
        <w:rPr>
          <w:rFonts w:ascii="Neuton" w:hAnsi="Neuton" w:cs="Arial"/>
          <w:color w:val="333333"/>
          <w:sz w:val="22"/>
          <w:szCs w:val="22"/>
        </w:rPr>
        <w:t xml:space="preserve"> sowie Ihre diesbezüglichen Rechte und Einstellungsmöglichkeiten zum Schutz Ihrer Privatsphäre entnehmen Sie bitte den (</w:t>
      </w:r>
      <w:hyperlink r:id="rId15" w:history="1">
        <w:r w:rsidRPr="008B63D1">
          <w:rPr>
            <w:rFonts w:ascii="Neuton" w:hAnsi="Neuton" w:cs="Arial"/>
            <w:color w:val="333333"/>
            <w:sz w:val="22"/>
            <w:szCs w:val="22"/>
          </w:rPr>
          <w:t>https://ok.ru/regulations</w:t>
        </w:r>
      </w:hyperlink>
      <w:r w:rsidRPr="008B63D1">
        <w:rPr>
          <w:rFonts w:ascii="Neuton" w:hAnsi="Neuton" w:cs="Arial"/>
          <w:color w:val="333333"/>
          <w:sz w:val="22"/>
          <w:szCs w:val="22"/>
        </w:rPr>
        <w:t>) von Odnoklassniki.ru.</w:t>
      </w:r>
    </w:p>
    <w:p w14:paraId="0059815D" w14:textId="77777777" w:rsidR="005B3182" w:rsidRPr="008877CF" w:rsidRDefault="005B3182" w:rsidP="00A21D94">
      <w:pPr>
        <w:pStyle w:val="StandardWeb"/>
        <w:spacing w:after="300" w:line="276" w:lineRule="auto"/>
        <w:ind w:left="1080"/>
        <w:jc w:val="both"/>
        <w:rPr>
          <w:rFonts w:ascii="Neuton" w:hAnsi="Neuton" w:cs="Arial"/>
          <w:b/>
          <w:color w:val="333333"/>
          <w:sz w:val="22"/>
          <w:szCs w:val="22"/>
        </w:rPr>
      </w:pPr>
    </w:p>
    <w:p w14:paraId="04C48D3A" w14:textId="77777777" w:rsidR="00A21D94" w:rsidRPr="008877CF" w:rsidRDefault="00A21D94" w:rsidP="00A21D94">
      <w:pPr>
        <w:pStyle w:val="StandardWeb"/>
        <w:spacing w:after="300" w:line="276" w:lineRule="auto"/>
        <w:ind w:left="720"/>
        <w:jc w:val="both"/>
        <w:rPr>
          <w:rFonts w:ascii="Neuton" w:hAnsi="Neuton" w:cs="Arial"/>
          <w:b/>
          <w:color w:val="333333"/>
          <w:sz w:val="22"/>
          <w:szCs w:val="22"/>
        </w:rPr>
      </w:pPr>
    </w:p>
    <w:p w14:paraId="036AA5A5" w14:textId="77777777" w:rsidR="008911DE" w:rsidRPr="008877CF" w:rsidRDefault="008911DE" w:rsidP="00A21D94">
      <w:pPr>
        <w:pStyle w:val="StandardWeb"/>
        <w:numPr>
          <w:ilvl w:val="0"/>
          <w:numId w:val="11"/>
        </w:numPr>
        <w:spacing w:after="300" w:line="276" w:lineRule="auto"/>
        <w:jc w:val="both"/>
        <w:rPr>
          <w:rFonts w:ascii="Neuton" w:hAnsi="Neuton" w:cs="Arial"/>
          <w:b/>
          <w:color w:val="333333"/>
          <w:sz w:val="22"/>
          <w:szCs w:val="22"/>
        </w:rPr>
      </w:pPr>
      <w:r w:rsidRPr="008877CF">
        <w:rPr>
          <w:rFonts w:ascii="Neuton" w:hAnsi="Neuton" w:cs="Arial"/>
          <w:b/>
          <w:color w:val="333333"/>
          <w:sz w:val="22"/>
          <w:szCs w:val="22"/>
        </w:rPr>
        <w:t>SSL-Verschlüsselung</w:t>
      </w:r>
    </w:p>
    <w:p w14:paraId="2D6155F0" w14:textId="77777777" w:rsidR="00A21D94" w:rsidRPr="008877CF" w:rsidRDefault="008911DE" w:rsidP="00A21D94">
      <w:pPr>
        <w:pStyle w:val="StandardWeb"/>
        <w:spacing w:before="0" w:beforeAutospacing="0" w:after="300" w:afterAutospacing="0" w:line="276" w:lineRule="auto"/>
        <w:jc w:val="both"/>
        <w:rPr>
          <w:rFonts w:ascii="Neuton" w:hAnsi="Neuton" w:cs="Arial"/>
          <w:color w:val="333333"/>
          <w:sz w:val="22"/>
          <w:szCs w:val="22"/>
        </w:rPr>
      </w:pPr>
      <w:r w:rsidRPr="008877CF">
        <w:rPr>
          <w:rFonts w:ascii="Neuton" w:hAnsi="Neuton" w:cs="Arial"/>
          <w:color w:val="333333"/>
          <w:sz w:val="22"/>
          <w:szCs w:val="22"/>
        </w:rPr>
        <w:t>Diese Seite nutzt aus Gründen der Sicherheit und zum Schutz der Übertragung vertraulicher Inhalte, wie zum Beispiel der Anfragen, die Sie an uns als Seitenbetreiber senden, eine SSL-Verschlüsselung. Eine verschlüsselte Verbindung erkennen Sie daran, dass die Adresszeile des Browsers von “http://” auf “https://” wechselt und an dem Schloss-Symbol in Ihrer Browserzeile. Wenn die SSL Verschlüsselung aktiviert ist, können die Daten, die Sie an uns übermitteln, nicht von Dritten mitgelesen werden.</w:t>
      </w:r>
    </w:p>
    <w:p w14:paraId="0A2AA52F" w14:textId="77777777" w:rsidR="00A21D94" w:rsidRPr="008877CF" w:rsidRDefault="00A21D94" w:rsidP="00A21D94">
      <w:pPr>
        <w:pStyle w:val="StandardWeb"/>
        <w:spacing w:before="0" w:beforeAutospacing="0" w:after="300" w:afterAutospacing="0" w:line="276" w:lineRule="auto"/>
        <w:jc w:val="both"/>
        <w:rPr>
          <w:rFonts w:ascii="Neuton" w:hAnsi="Neuton" w:cs="Arial"/>
          <w:color w:val="333333"/>
          <w:sz w:val="22"/>
          <w:szCs w:val="22"/>
        </w:rPr>
      </w:pPr>
    </w:p>
    <w:p w14:paraId="210FBC67" w14:textId="77777777" w:rsidR="008911DE" w:rsidRPr="008877CF" w:rsidRDefault="008911DE" w:rsidP="00A21D94">
      <w:pPr>
        <w:pStyle w:val="StandardWeb"/>
        <w:numPr>
          <w:ilvl w:val="0"/>
          <w:numId w:val="11"/>
        </w:numPr>
        <w:spacing w:before="0" w:beforeAutospacing="0" w:after="300" w:afterAutospacing="0" w:line="276" w:lineRule="auto"/>
        <w:jc w:val="both"/>
        <w:rPr>
          <w:rFonts w:ascii="Neuton" w:hAnsi="Neuton" w:cs="Arial"/>
          <w:b/>
          <w:color w:val="333333"/>
          <w:sz w:val="22"/>
          <w:szCs w:val="22"/>
        </w:rPr>
      </w:pPr>
      <w:r w:rsidRPr="008877CF">
        <w:rPr>
          <w:rFonts w:ascii="Neuton" w:hAnsi="Neuton" w:cs="Arial"/>
          <w:b/>
          <w:color w:val="333333"/>
          <w:sz w:val="22"/>
          <w:szCs w:val="22"/>
        </w:rPr>
        <w:t>Betroffenenrechte</w:t>
      </w:r>
    </w:p>
    <w:p w14:paraId="73BB7FB6" w14:textId="77777777" w:rsidR="008911DE" w:rsidRPr="008877CF" w:rsidRDefault="008911DE" w:rsidP="008911DE">
      <w:pPr>
        <w:pStyle w:val="StandardWeb"/>
        <w:spacing w:after="300" w:line="276" w:lineRule="auto"/>
        <w:jc w:val="both"/>
        <w:rPr>
          <w:rFonts w:ascii="Neuton" w:hAnsi="Neuton" w:cs="Arial"/>
          <w:color w:val="333333"/>
          <w:sz w:val="22"/>
          <w:szCs w:val="22"/>
        </w:rPr>
      </w:pPr>
      <w:r w:rsidRPr="008877CF">
        <w:rPr>
          <w:rFonts w:ascii="Neuton" w:hAnsi="Neuton" w:cs="Arial"/>
          <w:color w:val="333333"/>
          <w:sz w:val="22"/>
          <w:szCs w:val="22"/>
        </w:rPr>
        <w:t>Sie haben das Recht:</w:t>
      </w:r>
    </w:p>
    <w:p w14:paraId="7B1F6BD4" w14:textId="77777777" w:rsidR="008911DE" w:rsidRPr="008877CF" w:rsidRDefault="008911DE" w:rsidP="00A21D94">
      <w:pPr>
        <w:pStyle w:val="StandardWeb"/>
        <w:numPr>
          <w:ilvl w:val="1"/>
          <w:numId w:val="11"/>
        </w:numPr>
        <w:spacing w:after="300" w:line="276" w:lineRule="auto"/>
        <w:jc w:val="both"/>
        <w:rPr>
          <w:rFonts w:ascii="Neuton" w:hAnsi="Neuton" w:cs="Arial"/>
          <w:color w:val="333333"/>
          <w:sz w:val="22"/>
          <w:szCs w:val="22"/>
        </w:rPr>
      </w:pPr>
      <w:r w:rsidRPr="008877CF">
        <w:rPr>
          <w:rFonts w:ascii="Neuton" w:hAnsi="Neuton" w:cs="Arial"/>
          <w:color w:val="333333"/>
          <w:sz w:val="22"/>
          <w:szCs w:val="22"/>
        </w:rPr>
        <w:lastRenderedPageBreak/>
        <w:t xml:space="preserve">gemäß Art. 15 DSGVO Auskunft über Ihre von uns verarbeiteten personenbezogenen Daten zu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uns erhoben wurden, sowie über das Bestehen einer automatisierten Entscheidungsfindung einschließlich </w:t>
      </w:r>
      <w:proofErr w:type="spellStart"/>
      <w:r w:rsidRPr="008877CF">
        <w:rPr>
          <w:rFonts w:ascii="Neuton" w:hAnsi="Neuton" w:cs="Arial"/>
          <w:color w:val="333333"/>
          <w:sz w:val="22"/>
          <w:szCs w:val="22"/>
        </w:rPr>
        <w:t>Profiling</w:t>
      </w:r>
      <w:proofErr w:type="spellEnd"/>
      <w:r w:rsidRPr="008877CF">
        <w:rPr>
          <w:rFonts w:ascii="Neuton" w:hAnsi="Neuton" w:cs="Arial"/>
          <w:color w:val="333333"/>
          <w:sz w:val="22"/>
          <w:szCs w:val="22"/>
        </w:rPr>
        <w:t xml:space="preserve"> und ggf. aussagekräftigen Informationen zu deren Einzelheiten verlangen;</w:t>
      </w:r>
    </w:p>
    <w:p w14:paraId="7F788C3D" w14:textId="77777777" w:rsidR="00A21D94" w:rsidRPr="008877CF" w:rsidRDefault="00A21D94" w:rsidP="00A21D94">
      <w:pPr>
        <w:pStyle w:val="StandardWeb"/>
        <w:spacing w:after="300" w:line="276" w:lineRule="auto"/>
        <w:ind w:left="1080"/>
        <w:jc w:val="both"/>
        <w:rPr>
          <w:rFonts w:ascii="Neuton" w:hAnsi="Neuton" w:cs="Arial"/>
          <w:color w:val="333333"/>
          <w:sz w:val="22"/>
          <w:szCs w:val="22"/>
        </w:rPr>
      </w:pPr>
    </w:p>
    <w:p w14:paraId="4EA8F379" w14:textId="77777777" w:rsidR="008911DE" w:rsidRPr="008877CF" w:rsidRDefault="008911DE" w:rsidP="00A21D94">
      <w:pPr>
        <w:pStyle w:val="StandardWeb"/>
        <w:numPr>
          <w:ilvl w:val="1"/>
          <w:numId w:val="11"/>
        </w:numPr>
        <w:spacing w:after="300" w:line="276" w:lineRule="auto"/>
        <w:jc w:val="both"/>
        <w:rPr>
          <w:rFonts w:ascii="Neuton" w:hAnsi="Neuton" w:cs="Arial"/>
          <w:color w:val="333333"/>
          <w:sz w:val="22"/>
          <w:szCs w:val="22"/>
        </w:rPr>
      </w:pPr>
      <w:r w:rsidRPr="008877CF">
        <w:rPr>
          <w:rFonts w:ascii="Neuton" w:hAnsi="Neuton" w:cs="Arial"/>
          <w:color w:val="333333"/>
          <w:sz w:val="22"/>
          <w:szCs w:val="22"/>
        </w:rPr>
        <w:t>gemäß Art. 16 DSGVO unverzüglich die Berichtigung unrichtiger oder Vervollständigung Ihrer bei uns gespeicherten personenbezogenen Daten zu verlangen;</w:t>
      </w:r>
    </w:p>
    <w:p w14:paraId="429157C7" w14:textId="77777777" w:rsidR="00A21D94" w:rsidRPr="008877CF" w:rsidRDefault="00A21D94" w:rsidP="00A21D94">
      <w:pPr>
        <w:pStyle w:val="Listenabsatz"/>
        <w:rPr>
          <w:rFonts w:ascii="Neuton" w:hAnsi="Neuton" w:cs="Arial"/>
          <w:color w:val="333333"/>
        </w:rPr>
      </w:pPr>
    </w:p>
    <w:p w14:paraId="5CE13992" w14:textId="77777777" w:rsidR="00A21D94" w:rsidRPr="008877CF" w:rsidRDefault="00A21D94" w:rsidP="00A21D94">
      <w:pPr>
        <w:pStyle w:val="StandardWeb"/>
        <w:spacing w:after="300" w:line="276" w:lineRule="auto"/>
        <w:ind w:left="1080"/>
        <w:jc w:val="both"/>
        <w:rPr>
          <w:rFonts w:ascii="Neuton" w:hAnsi="Neuton" w:cs="Arial"/>
          <w:color w:val="333333"/>
          <w:sz w:val="22"/>
          <w:szCs w:val="22"/>
        </w:rPr>
      </w:pPr>
    </w:p>
    <w:p w14:paraId="476A6C6E" w14:textId="77777777" w:rsidR="008911DE" w:rsidRDefault="008911DE" w:rsidP="00A21D94">
      <w:pPr>
        <w:pStyle w:val="StandardWeb"/>
        <w:numPr>
          <w:ilvl w:val="1"/>
          <w:numId w:val="11"/>
        </w:numPr>
        <w:spacing w:after="300" w:line="276" w:lineRule="auto"/>
        <w:jc w:val="both"/>
        <w:rPr>
          <w:rFonts w:ascii="Neuton" w:hAnsi="Neuton" w:cs="Arial"/>
          <w:color w:val="333333"/>
          <w:sz w:val="22"/>
          <w:szCs w:val="22"/>
        </w:rPr>
      </w:pPr>
      <w:r w:rsidRPr="008877CF">
        <w:rPr>
          <w:rFonts w:ascii="Neuton" w:hAnsi="Neuton" w:cs="Arial"/>
          <w:color w:val="333333"/>
          <w:sz w:val="22"/>
          <w:szCs w:val="22"/>
        </w:rPr>
        <w:t>gemäß Art. 17 DSGVO die Löschung Ihrer bei uns gespeicherten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14:paraId="58CEA25C" w14:textId="77777777" w:rsidR="0007458F" w:rsidRPr="008877CF" w:rsidRDefault="0007458F" w:rsidP="0007458F">
      <w:pPr>
        <w:pStyle w:val="StandardWeb"/>
        <w:spacing w:after="300" w:line="276" w:lineRule="auto"/>
        <w:jc w:val="both"/>
        <w:rPr>
          <w:rFonts w:ascii="Neuton" w:hAnsi="Neuton" w:cs="Arial"/>
          <w:color w:val="333333"/>
          <w:sz w:val="22"/>
          <w:szCs w:val="22"/>
        </w:rPr>
      </w:pPr>
    </w:p>
    <w:p w14:paraId="0A377A91" w14:textId="77777777" w:rsidR="008911DE" w:rsidRPr="008877CF" w:rsidRDefault="008911DE" w:rsidP="00A21D94">
      <w:pPr>
        <w:pStyle w:val="StandardWeb"/>
        <w:numPr>
          <w:ilvl w:val="1"/>
          <w:numId w:val="11"/>
        </w:numPr>
        <w:spacing w:after="300" w:line="276" w:lineRule="auto"/>
        <w:jc w:val="both"/>
        <w:rPr>
          <w:rFonts w:ascii="Neuton" w:hAnsi="Neuton" w:cs="Arial"/>
          <w:color w:val="333333"/>
          <w:sz w:val="22"/>
          <w:szCs w:val="22"/>
        </w:rPr>
      </w:pPr>
      <w:r w:rsidRPr="008877CF">
        <w:rPr>
          <w:rFonts w:ascii="Neuton" w:hAnsi="Neuton" w:cs="Arial"/>
          <w:color w:val="333333"/>
          <w:sz w:val="22"/>
          <w:szCs w:val="22"/>
        </w:rPr>
        <w:t>gemäß Art. 18 DSGVO die Einschränkung der Verarbeitung Ihrer personenbezogenen Daten zu verlangen, soweit die Richtigkeit der Daten von Ihnen bestritten wird, die Verarbeitung unrechtmäßig ist, Sie aber deren Löschung ablehnen und wir die Daten nicht mehr benötigen, Sie jedoch diese zur Geltendmachung, Ausübung oder Verteidigung von Rechtsansprüchen benötigen oder Sie gemäß Art. 21 DSGVO Widerspruch gegen die Verarbeitung eingelegt haben;</w:t>
      </w:r>
    </w:p>
    <w:p w14:paraId="0D65C9AC" w14:textId="77777777" w:rsidR="00A21D94" w:rsidRPr="008877CF" w:rsidRDefault="00A21D94" w:rsidP="00A21D94">
      <w:pPr>
        <w:pStyle w:val="StandardWeb"/>
        <w:spacing w:after="300" w:line="276" w:lineRule="auto"/>
        <w:ind w:left="1080"/>
        <w:jc w:val="both"/>
        <w:rPr>
          <w:rFonts w:ascii="Neuton" w:hAnsi="Neuton" w:cs="Arial"/>
          <w:color w:val="333333"/>
          <w:sz w:val="22"/>
          <w:szCs w:val="22"/>
        </w:rPr>
      </w:pPr>
    </w:p>
    <w:p w14:paraId="14F6796B" w14:textId="77777777" w:rsidR="008911DE" w:rsidRPr="008877CF" w:rsidRDefault="008911DE" w:rsidP="00A21D94">
      <w:pPr>
        <w:pStyle w:val="StandardWeb"/>
        <w:numPr>
          <w:ilvl w:val="1"/>
          <w:numId w:val="11"/>
        </w:numPr>
        <w:spacing w:after="300" w:line="276" w:lineRule="auto"/>
        <w:jc w:val="both"/>
        <w:rPr>
          <w:rFonts w:ascii="Neuton" w:hAnsi="Neuton" w:cs="Arial"/>
          <w:color w:val="333333"/>
          <w:sz w:val="22"/>
          <w:szCs w:val="22"/>
        </w:rPr>
      </w:pPr>
      <w:r w:rsidRPr="008877CF">
        <w:rPr>
          <w:rFonts w:ascii="Neuton" w:hAnsi="Neuton" w:cs="Arial"/>
          <w:color w:val="333333"/>
          <w:sz w:val="22"/>
          <w:szCs w:val="22"/>
        </w:rPr>
        <w:t>gemäß Art. 20 DSGVO Ihre personenbezogenen Daten, die Sie uns bereitgestellt haben, in einem strukturierten, gängigen und maschinenlesebaren Format zu erhalten oder die Übermittlung an einen anderen Verantwortlichen zu verlangen;</w:t>
      </w:r>
    </w:p>
    <w:p w14:paraId="4E9CBE9C" w14:textId="77777777" w:rsidR="00A21D94" w:rsidRPr="008877CF" w:rsidRDefault="00A21D94" w:rsidP="00A21D94">
      <w:pPr>
        <w:pStyle w:val="Listenabsatz"/>
        <w:rPr>
          <w:rFonts w:ascii="Neuton" w:hAnsi="Neuton" w:cs="Arial"/>
          <w:color w:val="333333"/>
        </w:rPr>
      </w:pPr>
    </w:p>
    <w:p w14:paraId="6E493E1C" w14:textId="77777777" w:rsidR="00A21D94" w:rsidRPr="008877CF" w:rsidRDefault="00A21D94" w:rsidP="00A21D94">
      <w:pPr>
        <w:pStyle w:val="StandardWeb"/>
        <w:spacing w:after="300" w:line="276" w:lineRule="auto"/>
        <w:ind w:left="1080"/>
        <w:jc w:val="both"/>
        <w:rPr>
          <w:rFonts w:ascii="Neuton" w:hAnsi="Neuton" w:cs="Arial"/>
          <w:color w:val="333333"/>
          <w:sz w:val="22"/>
          <w:szCs w:val="22"/>
        </w:rPr>
      </w:pPr>
    </w:p>
    <w:p w14:paraId="0AE0B767" w14:textId="77777777" w:rsidR="008911DE" w:rsidRPr="008877CF" w:rsidRDefault="008911DE" w:rsidP="00A21D94">
      <w:pPr>
        <w:pStyle w:val="StandardWeb"/>
        <w:numPr>
          <w:ilvl w:val="1"/>
          <w:numId w:val="11"/>
        </w:numPr>
        <w:spacing w:after="300" w:line="276" w:lineRule="auto"/>
        <w:jc w:val="both"/>
        <w:rPr>
          <w:rFonts w:ascii="Neuton" w:hAnsi="Neuton" w:cs="Arial"/>
          <w:color w:val="333333"/>
          <w:sz w:val="22"/>
          <w:szCs w:val="22"/>
        </w:rPr>
      </w:pPr>
      <w:r w:rsidRPr="008877CF">
        <w:rPr>
          <w:rFonts w:ascii="Neuton" w:hAnsi="Neuton" w:cs="Arial"/>
          <w:color w:val="333333"/>
          <w:sz w:val="22"/>
          <w:szCs w:val="22"/>
        </w:rPr>
        <w:t>gemäß Art. 7 Abs. 3 DSGVO Ihre einmal erteilte Einwilligung jederzeit gegenüber uns zu widerrufen. Dies hat zur Folge, dass wir die Datenverarbeitung, die auf dieser Einwilligung beruhte, für die Zukunft nicht mehr fortführen dürfen und</w:t>
      </w:r>
    </w:p>
    <w:p w14:paraId="69E8AE60" w14:textId="77777777" w:rsidR="00A21D94" w:rsidRPr="008877CF" w:rsidRDefault="00A21D94" w:rsidP="00A21D94">
      <w:pPr>
        <w:pStyle w:val="StandardWeb"/>
        <w:spacing w:after="300" w:line="276" w:lineRule="auto"/>
        <w:ind w:left="1080"/>
        <w:jc w:val="both"/>
        <w:rPr>
          <w:rFonts w:ascii="Neuton" w:hAnsi="Neuton" w:cs="Arial"/>
          <w:color w:val="333333"/>
          <w:sz w:val="22"/>
          <w:szCs w:val="22"/>
        </w:rPr>
      </w:pPr>
    </w:p>
    <w:p w14:paraId="1E768F6A" w14:textId="77777777" w:rsidR="00A21D94" w:rsidRPr="008877CF" w:rsidRDefault="008911DE" w:rsidP="00A21D94">
      <w:pPr>
        <w:pStyle w:val="StandardWeb"/>
        <w:numPr>
          <w:ilvl w:val="1"/>
          <w:numId w:val="11"/>
        </w:numPr>
        <w:spacing w:after="300" w:line="276" w:lineRule="auto"/>
        <w:jc w:val="both"/>
        <w:rPr>
          <w:rFonts w:ascii="Neuton" w:hAnsi="Neuton" w:cs="Arial"/>
          <w:color w:val="333333"/>
          <w:sz w:val="22"/>
          <w:szCs w:val="22"/>
        </w:rPr>
      </w:pPr>
      <w:r w:rsidRPr="008877CF">
        <w:rPr>
          <w:rFonts w:ascii="Neuton" w:hAnsi="Neuton" w:cs="Arial"/>
          <w:color w:val="333333"/>
          <w:sz w:val="22"/>
          <w:szCs w:val="22"/>
        </w:rPr>
        <w:lastRenderedPageBreak/>
        <w:t>gemäß Art. 77 DSGVO sich bei einer Aufsichtsbehörde zu beschweren. In der Regel können Sie sich hierfür an die Aufsichtsbehörde Ihres üblichen Aufenthaltsortes oder Arbeitsplatzes oder unseres Firmensitzes wenden.</w:t>
      </w:r>
    </w:p>
    <w:p w14:paraId="4568969F" w14:textId="77777777" w:rsidR="00A21D94" w:rsidRPr="008877CF" w:rsidRDefault="00A21D94" w:rsidP="00A21D94">
      <w:pPr>
        <w:pStyle w:val="Listenabsatz"/>
        <w:rPr>
          <w:rFonts w:ascii="Neuton" w:hAnsi="Neuton" w:cs="Arial"/>
        </w:rPr>
      </w:pPr>
    </w:p>
    <w:p w14:paraId="586725AE" w14:textId="77777777" w:rsidR="00A21D94" w:rsidRPr="008877CF" w:rsidRDefault="008911DE" w:rsidP="00A21D94">
      <w:pPr>
        <w:pStyle w:val="StandardWeb"/>
        <w:spacing w:after="300" w:line="276" w:lineRule="auto"/>
        <w:ind w:left="720"/>
        <w:jc w:val="both"/>
        <w:rPr>
          <w:rFonts w:ascii="Neuton" w:hAnsi="Neuton" w:cs="Arial"/>
          <w:sz w:val="22"/>
          <w:szCs w:val="22"/>
        </w:rPr>
      </w:pPr>
      <w:r w:rsidRPr="008877CF">
        <w:rPr>
          <w:rFonts w:ascii="Neuton" w:hAnsi="Neuton" w:cs="Arial"/>
          <w:sz w:val="22"/>
          <w:szCs w:val="22"/>
        </w:rPr>
        <w:t>Sie haben das das Recht, die Sie betreffenden personenbezogenen Daten, die Sie dem Verantwortlichen bereitgestellt haben, in einem strukturierten, gängigen und maschinenlesbaren Format zu erhalten. Außerdem haben Sie das Recht diese Daten einem anderen Verantwortlichen ohne Behinderung durch den Verantwortlichen, dem die personenbezogenen Daten bereitgestellt wurden, zu übermitteln, sofern</w:t>
      </w:r>
    </w:p>
    <w:p w14:paraId="081D6ED6" w14:textId="77777777" w:rsidR="00A21D94" w:rsidRPr="008877CF" w:rsidRDefault="008911DE" w:rsidP="00A21D94">
      <w:pPr>
        <w:pStyle w:val="StandardWeb"/>
        <w:numPr>
          <w:ilvl w:val="0"/>
          <w:numId w:val="15"/>
        </w:numPr>
        <w:spacing w:after="300" w:line="276" w:lineRule="auto"/>
        <w:jc w:val="both"/>
        <w:rPr>
          <w:rFonts w:ascii="Neuton" w:hAnsi="Neuton" w:cs="Arial"/>
          <w:color w:val="333333"/>
          <w:sz w:val="22"/>
          <w:szCs w:val="22"/>
        </w:rPr>
      </w:pPr>
      <w:r w:rsidRPr="008877CF">
        <w:rPr>
          <w:rFonts w:ascii="Neuton" w:hAnsi="Neuton" w:cs="Arial"/>
          <w:sz w:val="22"/>
          <w:szCs w:val="22"/>
        </w:rPr>
        <w:t xml:space="preserve">die Verarbeitung auf einer Einwilligung gem. Art. 6 Abs. 1 </w:t>
      </w:r>
      <w:proofErr w:type="spellStart"/>
      <w:r w:rsidRPr="008877CF">
        <w:rPr>
          <w:rFonts w:ascii="Neuton" w:hAnsi="Neuton" w:cs="Arial"/>
          <w:sz w:val="22"/>
          <w:szCs w:val="22"/>
        </w:rPr>
        <w:t>lit</w:t>
      </w:r>
      <w:proofErr w:type="spellEnd"/>
      <w:r w:rsidRPr="008877CF">
        <w:rPr>
          <w:rFonts w:ascii="Neuton" w:hAnsi="Neuton" w:cs="Arial"/>
          <w:sz w:val="22"/>
          <w:szCs w:val="22"/>
        </w:rPr>
        <w:t xml:space="preserve">. a DS-GVO oder Art. 9 Abs. 2 </w:t>
      </w:r>
      <w:proofErr w:type="spellStart"/>
      <w:r w:rsidRPr="008877CF">
        <w:rPr>
          <w:rFonts w:ascii="Neuton" w:hAnsi="Neuton" w:cs="Arial"/>
          <w:sz w:val="22"/>
          <w:szCs w:val="22"/>
        </w:rPr>
        <w:t>lit</w:t>
      </w:r>
      <w:proofErr w:type="spellEnd"/>
      <w:r w:rsidRPr="008877CF">
        <w:rPr>
          <w:rFonts w:ascii="Neuton" w:hAnsi="Neuton" w:cs="Arial"/>
          <w:sz w:val="22"/>
          <w:szCs w:val="22"/>
        </w:rPr>
        <w:t>. a DS-GVO oder auf einem Vertrag gem. Art. 6</w:t>
      </w:r>
      <w:r w:rsidR="00A21D94" w:rsidRPr="008877CF">
        <w:rPr>
          <w:rFonts w:ascii="Neuton" w:hAnsi="Neuton" w:cs="Arial"/>
          <w:sz w:val="22"/>
          <w:szCs w:val="22"/>
        </w:rPr>
        <w:t xml:space="preserve"> Abs. 1 </w:t>
      </w:r>
      <w:proofErr w:type="spellStart"/>
      <w:r w:rsidR="00A21D94" w:rsidRPr="008877CF">
        <w:rPr>
          <w:rFonts w:ascii="Neuton" w:hAnsi="Neuton" w:cs="Arial"/>
          <w:sz w:val="22"/>
          <w:szCs w:val="22"/>
        </w:rPr>
        <w:t>lit</w:t>
      </w:r>
      <w:proofErr w:type="spellEnd"/>
      <w:r w:rsidR="00A21D94" w:rsidRPr="008877CF">
        <w:rPr>
          <w:rFonts w:ascii="Neuton" w:hAnsi="Neuton" w:cs="Arial"/>
          <w:sz w:val="22"/>
          <w:szCs w:val="22"/>
        </w:rPr>
        <w:t>. b DS-GVO beruht und</w:t>
      </w:r>
    </w:p>
    <w:p w14:paraId="6C31CD6C" w14:textId="77777777" w:rsidR="00A21D94" w:rsidRPr="008877CF" w:rsidRDefault="00A21D94" w:rsidP="00A21D94">
      <w:pPr>
        <w:pStyle w:val="StandardWeb"/>
        <w:spacing w:after="300" w:line="276" w:lineRule="auto"/>
        <w:ind w:left="1440"/>
        <w:jc w:val="both"/>
        <w:rPr>
          <w:rFonts w:ascii="Neuton" w:hAnsi="Neuton" w:cs="Arial"/>
          <w:color w:val="333333"/>
          <w:sz w:val="22"/>
          <w:szCs w:val="22"/>
        </w:rPr>
      </w:pPr>
    </w:p>
    <w:p w14:paraId="4DA2A597" w14:textId="77777777" w:rsidR="00A21D94" w:rsidRPr="008877CF" w:rsidRDefault="008911DE" w:rsidP="00A21D94">
      <w:pPr>
        <w:pStyle w:val="StandardWeb"/>
        <w:numPr>
          <w:ilvl w:val="0"/>
          <w:numId w:val="15"/>
        </w:numPr>
        <w:spacing w:after="300" w:line="276" w:lineRule="auto"/>
        <w:jc w:val="both"/>
        <w:rPr>
          <w:rFonts w:ascii="Neuton" w:hAnsi="Neuton" w:cs="Arial"/>
          <w:color w:val="333333"/>
          <w:sz w:val="22"/>
          <w:szCs w:val="22"/>
        </w:rPr>
      </w:pPr>
      <w:r w:rsidRPr="008877CF">
        <w:rPr>
          <w:rFonts w:ascii="Neuton" w:hAnsi="Neuton" w:cs="Arial"/>
          <w:sz w:val="22"/>
          <w:szCs w:val="22"/>
        </w:rPr>
        <w:t>die Verarbeitung mithilfe automatisierter Verfahren erfolgt.</w:t>
      </w:r>
    </w:p>
    <w:p w14:paraId="73B76759" w14:textId="77777777" w:rsidR="00A21D94" w:rsidRPr="008877CF" w:rsidRDefault="00A21D94" w:rsidP="00A21D94">
      <w:pPr>
        <w:pStyle w:val="Listenabsatz"/>
        <w:rPr>
          <w:rFonts w:ascii="Neuton" w:hAnsi="Neuton" w:cs="Arial"/>
        </w:rPr>
      </w:pPr>
    </w:p>
    <w:p w14:paraId="5E04A4D6" w14:textId="77777777" w:rsidR="00A21D94" w:rsidRPr="008877CF" w:rsidRDefault="008911DE" w:rsidP="00A21D94">
      <w:pPr>
        <w:pStyle w:val="StandardWeb"/>
        <w:spacing w:after="300" w:line="276" w:lineRule="auto"/>
        <w:ind w:left="720"/>
        <w:jc w:val="both"/>
        <w:rPr>
          <w:rFonts w:ascii="Neuton" w:hAnsi="Neuton" w:cs="Arial"/>
          <w:color w:val="333333"/>
          <w:sz w:val="22"/>
          <w:szCs w:val="22"/>
        </w:rPr>
      </w:pPr>
      <w:r w:rsidRPr="008877CF">
        <w:rPr>
          <w:rFonts w:ascii="Neuton" w:hAnsi="Neuton" w:cs="Arial"/>
          <w:sz w:val="22"/>
          <w:szCs w:val="22"/>
        </w:rPr>
        <w:t>In Ausübung dieses Rechts haben Sie ferner das Recht zu erwirken, dass die Sie betreffenden personenbezogenen Daten direkt von einem Verantwortlichen einem anderen Verantwortlichen übermittelt werden, soweit dies technisch machbar ist. Freiheiten und Rechte anderer Personen dürfen hierdurch nicht beeinträchtigt werden.</w:t>
      </w:r>
    </w:p>
    <w:p w14:paraId="733487F8" w14:textId="77777777" w:rsidR="00A21D94" w:rsidRPr="008877CF" w:rsidRDefault="008911DE" w:rsidP="00A21D94">
      <w:pPr>
        <w:pStyle w:val="StandardWeb"/>
        <w:spacing w:after="300" w:line="276" w:lineRule="auto"/>
        <w:ind w:left="720"/>
        <w:jc w:val="both"/>
        <w:rPr>
          <w:rFonts w:ascii="Neuton" w:hAnsi="Neuton" w:cs="Arial"/>
          <w:color w:val="333333"/>
          <w:sz w:val="22"/>
          <w:szCs w:val="22"/>
        </w:rPr>
      </w:pPr>
      <w:r w:rsidRPr="008877CF">
        <w:rPr>
          <w:rFonts w:ascii="Neuton" w:hAnsi="Neuton" w:cs="Arial"/>
          <w:sz w:val="22"/>
          <w:szCs w:val="22"/>
        </w:rPr>
        <w:t>Das Recht auf Datenübertragbarkeit gilt nicht für eine Verarbeitung personenbezogener Daten, die für die Wahrnehmung einer Aufgabe erforderlich ist, die im öffentlichen Interesse liegt oder in Ausübung öffentlicher Gewalt erfolgt, die dem Verantwortlichen übertragen wurde.</w:t>
      </w:r>
    </w:p>
    <w:p w14:paraId="41513A51" w14:textId="77777777" w:rsidR="00A21D94" w:rsidRPr="008877CF" w:rsidRDefault="008911DE" w:rsidP="008911DE">
      <w:pPr>
        <w:pStyle w:val="StandardWeb"/>
        <w:numPr>
          <w:ilvl w:val="0"/>
          <w:numId w:val="11"/>
        </w:numPr>
        <w:spacing w:after="300" w:line="276" w:lineRule="auto"/>
        <w:jc w:val="both"/>
        <w:rPr>
          <w:rFonts w:ascii="Neuton" w:hAnsi="Neuton" w:cs="Arial"/>
          <w:b/>
          <w:color w:val="333333"/>
          <w:sz w:val="22"/>
          <w:szCs w:val="22"/>
        </w:rPr>
      </w:pPr>
      <w:r w:rsidRPr="008877CF">
        <w:rPr>
          <w:rFonts w:ascii="Neuton" w:hAnsi="Neuton" w:cs="Arial"/>
          <w:b/>
          <w:color w:val="333333"/>
          <w:sz w:val="22"/>
          <w:szCs w:val="22"/>
        </w:rPr>
        <w:t>Widerspruchsrecht</w:t>
      </w:r>
    </w:p>
    <w:p w14:paraId="64370DC4" w14:textId="77777777" w:rsidR="00A21D94" w:rsidRPr="008877CF" w:rsidRDefault="008911DE" w:rsidP="00A21D94">
      <w:pPr>
        <w:pStyle w:val="StandardWeb"/>
        <w:spacing w:after="300" w:line="276" w:lineRule="auto"/>
        <w:ind w:left="720"/>
        <w:jc w:val="both"/>
        <w:rPr>
          <w:rFonts w:ascii="Neuton" w:hAnsi="Neuton" w:cs="Arial"/>
          <w:b/>
          <w:color w:val="333333"/>
          <w:sz w:val="22"/>
          <w:szCs w:val="22"/>
        </w:rPr>
      </w:pPr>
      <w:r w:rsidRPr="008877CF">
        <w:rPr>
          <w:rFonts w:ascii="Neuton" w:hAnsi="Neuton" w:cs="Arial"/>
          <w:color w:val="333333"/>
          <w:sz w:val="22"/>
          <w:szCs w:val="22"/>
        </w:rPr>
        <w:t xml:space="preserve">Sofern Ihre personenbezogenen Daten auf Grundlage von berechtigten Interessen gemäß Art. 6 Abs. 1 S. 1 </w:t>
      </w:r>
      <w:proofErr w:type="spellStart"/>
      <w:r w:rsidRPr="008877CF">
        <w:rPr>
          <w:rFonts w:ascii="Neuton" w:hAnsi="Neuton" w:cs="Arial"/>
          <w:color w:val="333333"/>
          <w:sz w:val="22"/>
          <w:szCs w:val="22"/>
        </w:rPr>
        <w:t>lit</w:t>
      </w:r>
      <w:proofErr w:type="spellEnd"/>
      <w:r w:rsidRPr="008877CF">
        <w:rPr>
          <w:rFonts w:ascii="Neuton" w:hAnsi="Neuton" w:cs="Arial"/>
          <w:color w:val="333333"/>
          <w:sz w:val="22"/>
          <w:szCs w:val="22"/>
        </w:rPr>
        <w:t>. f DSGVO verarbeitet werden, haben Sie das Recht, gemäß Art. 21 DSGVO Widerspruch gegen die Verarbeitung Ihrer personenbezogenen Daten einzulegen, soweit dafür Gründe vorliegen, die sich aus Ihrer besonderen Situation ergeben oder sich der Widerspruch gegen Direktwerbung richtet. Im letzteren Fall haben Sie ein generelles Widerspruchsrecht, das ohne Angabe einer besonderen Situation von uns umgesetzt wird.</w:t>
      </w:r>
    </w:p>
    <w:p w14:paraId="2F17F7F6" w14:textId="422B3C79" w:rsidR="00A21D94" w:rsidRPr="008877CF" w:rsidRDefault="008911DE" w:rsidP="00A21D94">
      <w:pPr>
        <w:pStyle w:val="StandardWeb"/>
        <w:spacing w:after="300" w:line="276" w:lineRule="auto"/>
        <w:ind w:left="720"/>
        <w:jc w:val="both"/>
        <w:rPr>
          <w:rFonts w:ascii="Neuton" w:hAnsi="Neuton" w:cs="Arial"/>
          <w:sz w:val="22"/>
          <w:szCs w:val="22"/>
        </w:rPr>
      </w:pPr>
      <w:r w:rsidRPr="008877CF">
        <w:rPr>
          <w:rFonts w:ascii="Neuton" w:hAnsi="Neuton" w:cs="Arial"/>
          <w:color w:val="333333"/>
          <w:sz w:val="22"/>
          <w:szCs w:val="22"/>
        </w:rPr>
        <w:t xml:space="preserve">Möchten Sie von Ihrem Widerrufs- oder Widerspruchsrecht Gebrauch machen, genügt eine E-Mail an </w:t>
      </w:r>
      <w:r w:rsidR="00B00267" w:rsidRPr="001529CA">
        <w:t>vertrieb@deholding.org</w:t>
      </w:r>
    </w:p>
    <w:p w14:paraId="45907774" w14:textId="77777777" w:rsidR="00A21D94" w:rsidRPr="008877CF" w:rsidRDefault="008911DE" w:rsidP="00A21D94">
      <w:pPr>
        <w:pStyle w:val="StandardWeb"/>
        <w:numPr>
          <w:ilvl w:val="0"/>
          <w:numId w:val="11"/>
        </w:numPr>
        <w:spacing w:after="300" w:line="276" w:lineRule="auto"/>
        <w:jc w:val="both"/>
        <w:rPr>
          <w:rFonts w:ascii="Neuton" w:hAnsi="Neuton" w:cs="Arial"/>
          <w:b/>
          <w:color w:val="333333"/>
          <w:sz w:val="22"/>
          <w:szCs w:val="22"/>
        </w:rPr>
      </w:pPr>
      <w:r w:rsidRPr="008877CF">
        <w:rPr>
          <w:rFonts w:ascii="Neuton" w:hAnsi="Neuton" w:cs="Arial"/>
          <w:b/>
          <w:sz w:val="22"/>
          <w:szCs w:val="22"/>
        </w:rPr>
        <w:t>Recht auf Beschwerde bei einer Aufsichtsbehörde</w:t>
      </w:r>
    </w:p>
    <w:p w14:paraId="524363DF" w14:textId="77777777" w:rsidR="00A21D94" w:rsidRPr="008877CF" w:rsidRDefault="008911DE" w:rsidP="00A21D94">
      <w:pPr>
        <w:pStyle w:val="StandardWeb"/>
        <w:spacing w:after="300" w:line="276" w:lineRule="auto"/>
        <w:ind w:left="720"/>
        <w:jc w:val="both"/>
        <w:rPr>
          <w:rFonts w:ascii="Neuton" w:hAnsi="Neuton" w:cs="Arial"/>
          <w:sz w:val="22"/>
          <w:szCs w:val="22"/>
        </w:rPr>
      </w:pPr>
      <w:r w:rsidRPr="008877CF">
        <w:rPr>
          <w:rFonts w:ascii="Neuton" w:hAnsi="Neuton" w:cs="Arial"/>
          <w:sz w:val="22"/>
          <w:szCs w:val="22"/>
        </w:rPr>
        <w:t xml:space="preserve">Unbeschadet eines anderweitigen verwaltungsrechtlichen oder gerichtlichen Rechtsbehelfs steht Ihnen das Recht auf Beschwerde bei einer Aufsichtsbehörde, insbesondere in dem Mitgliedstaat ihres Aufenthaltsorts, ihres Arbeitsplatzes oder des Orts des mutmaßlichen </w:t>
      </w:r>
      <w:r w:rsidRPr="008877CF">
        <w:rPr>
          <w:rFonts w:ascii="Neuton" w:hAnsi="Neuton" w:cs="Arial"/>
          <w:sz w:val="22"/>
          <w:szCs w:val="22"/>
        </w:rPr>
        <w:lastRenderedPageBreak/>
        <w:t xml:space="preserve">Verstoßes, wenn Sie der Ansicht sind, dass die Verarbeitung der Sie betreffenden personenbezogenen Daten gegen die DS-GVO verstößt. </w:t>
      </w:r>
    </w:p>
    <w:p w14:paraId="7E5B4DD4" w14:textId="77777777" w:rsidR="00A21D94" w:rsidRPr="008877CF" w:rsidRDefault="008911DE" w:rsidP="00A21D94">
      <w:pPr>
        <w:pStyle w:val="StandardWeb"/>
        <w:spacing w:after="300" w:line="276" w:lineRule="auto"/>
        <w:ind w:left="720"/>
        <w:jc w:val="both"/>
        <w:rPr>
          <w:rFonts w:ascii="Neuton" w:hAnsi="Neuton" w:cs="Arial"/>
          <w:sz w:val="22"/>
          <w:szCs w:val="22"/>
        </w:rPr>
      </w:pPr>
      <w:r w:rsidRPr="008877CF">
        <w:rPr>
          <w:rFonts w:ascii="Neuton" w:hAnsi="Neuton" w:cs="Arial"/>
          <w:sz w:val="22"/>
          <w:szCs w:val="22"/>
        </w:rPr>
        <w:t>Die Aufsichtsbehörde, bei der die Beschwerde eingereicht wurde, unterrichtet den Beschwerdeführer über den Stand und die Ergebnisse der Beschwerde einschließlich der Möglichkeit eines gerichtlichen Rechtsbehelfs nach Art. 78 DS-GVO.</w:t>
      </w:r>
    </w:p>
    <w:p w14:paraId="0FC5CCD5" w14:textId="77777777" w:rsidR="00A21D94" w:rsidRPr="008877CF" w:rsidRDefault="008911DE" w:rsidP="00A21D94">
      <w:pPr>
        <w:pStyle w:val="StandardWeb"/>
        <w:numPr>
          <w:ilvl w:val="0"/>
          <w:numId w:val="11"/>
        </w:numPr>
        <w:spacing w:after="300" w:line="276" w:lineRule="auto"/>
        <w:jc w:val="both"/>
        <w:rPr>
          <w:rFonts w:ascii="Neuton" w:hAnsi="Neuton" w:cs="Arial"/>
          <w:b/>
          <w:color w:val="333333"/>
          <w:sz w:val="22"/>
          <w:szCs w:val="22"/>
        </w:rPr>
      </w:pPr>
      <w:r w:rsidRPr="008877CF">
        <w:rPr>
          <w:rFonts w:ascii="Neuton" w:hAnsi="Neuton" w:cs="Arial"/>
          <w:b/>
          <w:bCs/>
          <w:sz w:val="22"/>
          <w:szCs w:val="22"/>
        </w:rPr>
        <w:t>Rechtsgrundlage der Verarbeitung</w:t>
      </w:r>
    </w:p>
    <w:p w14:paraId="324FC2F3" w14:textId="77777777" w:rsidR="00A21D94" w:rsidRPr="008877CF" w:rsidRDefault="008911DE" w:rsidP="00A21D94">
      <w:pPr>
        <w:pStyle w:val="StandardWeb"/>
        <w:spacing w:after="300" w:line="276" w:lineRule="auto"/>
        <w:ind w:left="720"/>
        <w:jc w:val="both"/>
        <w:rPr>
          <w:rFonts w:ascii="Neuton" w:hAnsi="Neuton" w:cs="Arial"/>
          <w:sz w:val="22"/>
          <w:szCs w:val="22"/>
        </w:rPr>
      </w:pPr>
      <w:r w:rsidRPr="008877CF">
        <w:rPr>
          <w:rFonts w:ascii="Neuton" w:hAnsi="Neuton" w:cs="Arial"/>
          <w:sz w:val="22"/>
          <w:szCs w:val="22"/>
        </w:rPr>
        <w:t xml:space="preserve">Soweit wir für Verarbeitungsvorgänge personenbezogener Daten eine Einwilligung der betroffenen Person einholen, dient Artikel 6 Absatz 1 </w:t>
      </w:r>
      <w:proofErr w:type="spellStart"/>
      <w:r w:rsidRPr="008877CF">
        <w:rPr>
          <w:rFonts w:ascii="Neuton" w:hAnsi="Neuton" w:cs="Arial"/>
          <w:sz w:val="22"/>
          <w:szCs w:val="22"/>
        </w:rPr>
        <w:t>lit</w:t>
      </w:r>
      <w:proofErr w:type="spellEnd"/>
      <w:r w:rsidRPr="008877CF">
        <w:rPr>
          <w:rFonts w:ascii="Neuton" w:hAnsi="Neuton" w:cs="Arial"/>
          <w:sz w:val="22"/>
          <w:szCs w:val="22"/>
        </w:rPr>
        <w:t>. a EU-Datenschutzgrundverordnung (DSGVO) als Rechtsgrundlage.</w:t>
      </w:r>
    </w:p>
    <w:p w14:paraId="38F6A744" w14:textId="77777777" w:rsidR="00A21D94" w:rsidRPr="008877CF" w:rsidRDefault="008911DE" w:rsidP="00A21D94">
      <w:pPr>
        <w:pStyle w:val="StandardWeb"/>
        <w:spacing w:after="300" w:line="276" w:lineRule="auto"/>
        <w:ind w:left="720"/>
        <w:jc w:val="both"/>
        <w:rPr>
          <w:rFonts w:ascii="Neuton" w:hAnsi="Neuton" w:cs="Arial"/>
          <w:sz w:val="22"/>
          <w:szCs w:val="22"/>
        </w:rPr>
      </w:pPr>
      <w:r w:rsidRPr="008877CF">
        <w:rPr>
          <w:rFonts w:ascii="Neuton" w:hAnsi="Neuton" w:cs="Arial"/>
          <w:sz w:val="22"/>
          <w:szCs w:val="22"/>
        </w:rPr>
        <w:t xml:space="preserve">Bei der Verarbeitung von personenbezogenen Daten, die zur Erfüllung eines Vertrages, dessen Vertragspartei die betroffene Person ist, erforderlich sind, dient Artikel 6 Absatz 1 </w:t>
      </w:r>
      <w:proofErr w:type="spellStart"/>
      <w:r w:rsidRPr="008877CF">
        <w:rPr>
          <w:rFonts w:ascii="Neuton" w:hAnsi="Neuton" w:cs="Arial"/>
          <w:sz w:val="22"/>
          <w:szCs w:val="22"/>
        </w:rPr>
        <w:t>lit</w:t>
      </w:r>
      <w:proofErr w:type="spellEnd"/>
      <w:r w:rsidRPr="008877CF">
        <w:rPr>
          <w:rFonts w:ascii="Neuton" w:hAnsi="Neuton" w:cs="Arial"/>
          <w:sz w:val="22"/>
          <w:szCs w:val="22"/>
        </w:rPr>
        <w:t>. b DSGVO als Rechtsgrundlage. Dies gilt auch für Verarbeitungsvorgänge, die zur Durchführung vorvertraglicher Maßnahmen erforderlich sind.</w:t>
      </w:r>
    </w:p>
    <w:p w14:paraId="697B9E03" w14:textId="77777777" w:rsidR="00A21D94" w:rsidRPr="008877CF" w:rsidRDefault="008911DE" w:rsidP="00A21D94">
      <w:pPr>
        <w:pStyle w:val="StandardWeb"/>
        <w:spacing w:after="300" w:line="276" w:lineRule="auto"/>
        <w:ind w:left="720"/>
        <w:jc w:val="both"/>
        <w:rPr>
          <w:rFonts w:ascii="Neuton" w:hAnsi="Neuton" w:cs="Arial"/>
          <w:sz w:val="22"/>
          <w:szCs w:val="22"/>
        </w:rPr>
      </w:pPr>
      <w:r w:rsidRPr="008877CF">
        <w:rPr>
          <w:rFonts w:ascii="Neuton" w:hAnsi="Neuton" w:cs="Arial"/>
          <w:sz w:val="22"/>
          <w:szCs w:val="22"/>
        </w:rPr>
        <w:t xml:space="preserve">Soweit eine Verarbeitung personenbezogener Daten zur Erfüllung einer rechtlichen Verpflichtung erforderlich ist, denen unser Unternehmen unterliegt, dient Artikel 6 Absatz 1 </w:t>
      </w:r>
      <w:proofErr w:type="spellStart"/>
      <w:r w:rsidRPr="008877CF">
        <w:rPr>
          <w:rFonts w:ascii="Neuton" w:hAnsi="Neuton" w:cs="Arial"/>
          <w:sz w:val="22"/>
          <w:szCs w:val="22"/>
        </w:rPr>
        <w:t>lit</w:t>
      </w:r>
      <w:proofErr w:type="spellEnd"/>
      <w:r w:rsidRPr="008877CF">
        <w:rPr>
          <w:rFonts w:ascii="Neuton" w:hAnsi="Neuton" w:cs="Arial"/>
          <w:sz w:val="22"/>
          <w:szCs w:val="22"/>
        </w:rPr>
        <w:t>. c DSGVO als Rechtsgrundlage.</w:t>
      </w:r>
    </w:p>
    <w:p w14:paraId="4669CFC7" w14:textId="77777777" w:rsidR="00A21D94" w:rsidRPr="008877CF" w:rsidRDefault="008911DE" w:rsidP="00A21D94">
      <w:pPr>
        <w:pStyle w:val="StandardWeb"/>
        <w:spacing w:after="300" w:line="276" w:lineRule="auto"/>
        <w:ind w:left="720"/>
        <w:jc w:val="both"/>
        <w:rPr>
          <w:rFonts w:ascii="Neuton" w:hAnsi="Neuton" w:cs="Arial"/>
          <w:sz w:val="22"/>
          <w:szCs w:val="22"/>
        </w:rPr>
      </w:pPr>
      <w:r w:rsidRPr="008877CF">
        <w:rPr>
          <w:rFonts w:ascii="Neuton" w:hAnsi="Neuton" w:cs="Arial"/>
          <w:sz w:val="22"/>
          <w:szCs w:val="22"/>
        </w:rPr>
        <w:t xml:space="preserve">Für den Fall, dass lebenswichtige Interessen der betroffenen Person oder einer anderen natürlichen Person eine Verarbeitung personenbezogener Daten erforderlich machen, dient Artikel 6 Absatz 1 </w:t>
      </w:r>
      <w:proofErr w:type="spellStart"/>
      <w:r w:rsidRPr="008877CF">
        <w:rPr>
          <w:rFonts w:ascii="Neuton" w:hAnsi="Neuton" w:cs="Arial"/>
          <w:sz w:val="22"/>
          <w:szCs w:val="22"/>
        </w:rPr>
        <w:t>lit</w:t>
      </w:r>
      <w:proofErr w:type="spellEnd"/>
      <w:r w:rsidRPr="008877CF">
        <w:rPr>
          <w:rFonts w:ascii="Neuton" w:hAnsi="Neuton" w:cs="Arial"/>
          <w:sz w:val="22"/>
          <w:szCs w:val="22"/>
        </w:rPr>
        <w:t>. d DSGVO als Rechtsgrundlage.</w:t>
      </w:r>
    </w:p>
    <w:p w14:paraId="6454D457" w14:textId="77777777" w:rsidR="00A21D94" w:rsidRPr="008877CF" w:rsidRDefault="008911DE" w:rsidP="00A21D94">
      <w:pPr>
        <w:pStyle w:val="StandardWeb"/>
        <w:spacing w:after="300" w:line="276" w:lineRule="auto"/>
        <w:ind w:left="720"/>
        <w:jc w:val="both"/>
        <w:rPr>
          <w:rFonts w:ascii="Neuton" w:hAnsi="Neuton" w:cs="Arial"/>
          <w:sz w:val="22"/>
          <w:szCs w:val="22"/>
        </w:rPr>
      </w:pPr>
      <w:r w:rsidRPr="008877CF">
        <w:rPr>
          <w:rFonts w:ascii="Neuton" w:hAnsi="Neuton" w:cs="Arial"/>
          <w:sz w:val="22"/>
          <w:szCs w:val="22"/>
        </w:rPr>
        <w:t xml:space="preserve">Ist die Verarbeitung zur Wahrung eines berechtigten Interesses unseres Unternehmens oder eines Dritten erforderlich und überwiegen die Interessen, Grundrechte und Grundfreiheiten des Betroffenen das erstgenannte Interesse nicht, so dient Artikel 6 Absatz 1 </w:t>
      </w:r>
      <w:proofErr w:type="spellStart"/>
      <w:r w:rsidRPr="008877CF">
        <w:rPr>
          <w:rFonts w:ascii="Neuton" w:hAnsi="Neuton" w:cs="Arial"/>
          <w:sz w:val="22"/>
          <w:szCs w:val="22"/>
        </w:rPr>
        <w:t>lit</w:t>
      </w:r>
      <w:proofErr w:type="spellEnd"/>
      <w:r w:rsidRPr="008877CF">
        <w:rPr>
          <w:rFonts w:ascii="Neuton" w:hAnsi="Neuton" w:cs="Arial"/>
          <w:sz w:val="22"/>
          <w:szCs w:val="22"/>
        </w:rPr>
        <w:t>. f DSGVO als Rechtsgrundlage für die Verarbeitung. Das berechtige Interesse unseres Unternehmens liegt in der Durchführung unserer Geschäftstätigkeit.</w:t>
      </w:r>
    </w:p>
    <w:p w14:paraId="2562FFA6" w14:textId="77777777" w:rsidR="00A21D94" w:rsidRPr="008877CF" w:rsidRDefault="008911DE" w:rsidP="00A21D94">
      <w:pPr>
        <w:pStyle w:val="StandardWeb"/>
        <w:numPr>
          <w:ilvl w:val="0"/>
          <w:numId w:val="11"/>
        </w:numPr>
        <w:spacing w:after="300" w:line="276" w:lineRule="auto"/>
        <w:jc w:val="both"/>
        <w:rPr>
          <w:rFonts w:ascii="Neuton" w:hAnsi="Neuton" w:cs="Arial"/>
          <w:b/>
          <w:color w:val="333333"/>
          <w:sz w:val="22"/>
          <w:szCs w:val="22"/>
        </w:rPr>
      </w:pPr>
      <w:r w:rsidRPr="008877CF">
        <w:rPr>
          <w:rFonts w:ascii="Neuton" w:hAnsi="Neuton" w:cs="Arial"/>
          <w:b/>
          <w:bCs/>
          <w:sz w:val="22"/>
          <w:szCs w:val="22"/>
        </w:rPr>
        <w:t>Dauer der Speicherung personenbezogener Daten</w:t>
      </w:r>
    </w:p>
    <w:p w14:paraId="61F64850" w14:textId="77777777" w:rsidR="008911DE" w:rsidRPr="008877CF" w:rsidRDefault="008911DE" w:rsidP="00A21D94">
      <w:pPr>
        <w:pStyle w:val="StandardWeb"/>
        <w:spacing w:after="300" w:line="276" w:lineRule="auto"/>
        <w:ind w:left="720"/>
        <w:jc w:val="both"/>
        <w:rPr>
          <w:rFonts w:ascii="Neuton" w:hAnsi="Neuton" w:cs="Arial"/>
          <w:b/>
          <w:color w:val="333333"/>
          <w:sz w:val="22"/>
          <w:szCs w:val="22"/>
        </w:rPr>
      </w:pPr>
      <w:r w:rsidRPr="008877CF">
        <w:rPr>
          <w:rFonts w:ascii="Neuton" w:hAnsi="Neuton" w:cs="Arial"/>
          <w:sz w:val="22"/>
          <w:szCs w:val="22"/>
        </w:rPr>
        <w:t>Personenbezogene Daten werden für die Dauer der jeweiligen gesetzlichen Aufbewahrungsfrist gespeichert. Nach Ablauf der Frist erfolgt eine routinemäßige Löschung der Daten, sofern nicht eine Erforderlichkeit für eine Vertragsanbahnung oder die Vertragserfüllung besteht.</w:t>
      </w:r>
    </w:p>
    <w:p w14:paraId="40410A11" w14:textId="77777777" w:rsidR="00A21D94" w:rsidRPr="008877CF" w:rsidRDefault="008911DE" w:rsidP="008911DE">
      <w:pPr>
        <w:pStyle w:val="StandardWeb"/>
        <w:numPr>
          <w:ilvl w:val="0"/>
          <w:numId w:val="11"/>
        </w:numPr>
        <w:spacing w:after="300" w:line="276" w:lineRule="auto"/>
        <w:jc w:val="both"/>
        <w:rPr>
          <w:rFonts w:ascii="Neuton" w:hAnsi="Neuton" w:cs="Arial"/>
          <w:b/>
          <w:color w:val="333333"/>
          <w:sz w:val="22"/>
          <w:szCs w:val="22"/>
        </w:rPr>
      </w:pPr>
      <w:r w:rsidRPr="008877CF">
        <w:rPr>
          <w:rFonts w:ascii="Neuton" w:hAnsi="Neuton" w:cs="Arial"/>
          <w:b/>
          <w:color w:val="333333"/>
          <w:sz w:val="22"/>
          <w:szCs w:val="22"/>
        </w:rPr>
        <w:t>Datensicherheit</w:t>
      </w:r>
    </w:p>
    <w:p w14:paraId="1A2C0253" w14:textId="77777777" w:rsidR="00A21D94" w:rsidRPr="008877CF" w:rsidRDefault="008911DE" w:rsidP="00A21D94">
      <w:pPr>
        <w:pStyle w:val="StandardWeb"/>
        <w:spacing w:after="300" w:line="276" w:lineRule="auto"/>
        <w:ind w:left="720"/>
        <w:jc w:val="both"/>
        <w:rPr>
          <w:rFonts w:ascii="Neuton" w:hAnsi="Neuton" w:cs="Arial"/>
          <w:b/>
          <w:color w:val="333333"/>
          <w:sz w:val="22"/>
          <w:szCs w:val="22"/>
        </w:rPr>
      </w:pPr>
      <w:r w:rsidRPr="008877CF">
        <w:rPr>
          <w:rFonts w:ascii="Neuton" w:hAnsi="Neuton" w:cs="Arial"/>
          <w:color w:val="333333"/>
          <w:sz w:val="22"/>
          <w:szCs w:val="22"/>
        </w:rPr>
        <w:t>Wir verwenden innerhalb des Website-Besuchs das verbreitete SSL-Verfahren (Secure Socket Layer) in Verbindung mit der jeweils höchsten Verschlüsselungsstufe, die von Ihrem Browser unterstützt wird. In der Regel handelt es sich dabei um eine 256 Bit Verschlüsselung. Falls Ihr Browser keine 256-Bit Verschlüsselung unterstützt, greifen wir stattdessen auf 128-Bit v3 Technologie zurück. Ob eine einzelne Seite unseres Internetauftrittes verschlüsselt übertragen wird, erkennen Sie an der geschlossenen Darstellung des Schüssel- beziehungsweise Schloss-Symbols in der unteren Statusleiste Ihres Browsers.</w:t>
      </w:r>
    </w:p>
    <w:p w14:paraId="2561DCF5" w14:textId="77777777" w:rsidR="008911DE" w:rsidRPr="008877CF" w:rsidRDefault="008911DE" w:rsidP="00A21D94">
      <w:pPr>
        <w:pStyle w:val="StandardWeb"/>
        <w:spacing w:after="300" w:line="276" w:lineRule="auto"/>
        <w:ind w:left="720"/>
        <w:jc w:val="both"/>
        <w:rPr>
          <w:rFonts w:ascii="Neuton" w:hAnsi="Neuton" w:cs="Arial"/>
          <w:b/>
          <w:color w:val="333333"/>
          <w:sz w:val="22"/>
          <w:szCs w:val="22"/>
        </w:rPr>
      </w:pPr>
      <w:r w:rsidRPr="008877CF">
        <w:rPr>
          <w:rFonts w:ascii="Neuton" w:hAnsi="Neuton" w:cs="Arial"/>
          <w:color w:val="333333"/>
          <w:sz w:val="22"/>
          <w:szCs w:val="22"/>
        </w:rPr>
        <w:lastRenderedPageBreak/>
        <w:t>Wir bedienen uns im Übrigen geeigneter technischer und organisatorischer Sicherheitsmaßnahmen, um Ihre Daten gegen zufällige oder vorsätzliche Manipulationen, teilweisen oder vollständigen Verlust, Zerstörung oder gegen den unbefugten Zugriff Dritter zu schützen. Unsere Sicherheitsmaßnahmen werden entsprechend der technologischen Entwicklung fortlaufend verbessert.</w:t>
      </w:r>
    </w:p>
    <w:p w14:paraId="36665C53" w14:textId="77777777" w:rsidR="008911DE" w:rsidRPr="008877CF" w:rsidRDefault="008911DE"/>
    <w:sectPr w:rsidR="008911DE" w:rsidRPr="008877CF">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978F8" w14:textId="77777777" w:rsidR="00B70F19" w:rsidRDefault="00B70F19" w:rsidP="00142554">
      <w:r>
        <w:separator/>
      </w:r>
    </w:p>
  </w:endnote>
  <w:endnote w:type="continuationSeparator" w:id="0">
    <w:p w14:paraId="13F62212" w14:textId="77777777" w:rsidR="00B70F19" w:rsidRDefault="00B70F19" w:rsidP="00142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uton">
    <w:altName w:val="Times New Roman"/>
    <w:charset w:val="00"/>
    <w:family w:val="auto"/>
    <w:pitch w:val="variable"/>
    <w:sig w:usb0="A00008EF" w:usb1="1000204A" w:usb2="00000000" w:usb3="00000000" w:csb0="800000B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3871818"/>
      <w:docPartObj>
        <w:docPartGallery w:val="Page Numbers (Bottom of Page)"/>
        <w:docPartUnique/>
      </w:docPartObj>
    </w:sdtPr>
    <w:sdtEndPr/>
    <w:sdtContent>
      <w:p w14:paraId="53374DB5" w14:textId="68E1E121" w:rsidR="005B3182" w:rsidRDefault="005B3182">
        <w:pPr>
          <w:pStyle w:val="Fuzeile"/>
          <w:jc w:val="center"/>
        </w:pPr>
        <w:r>
          <w:fldChar w:fldCharType="begin"/>
        </w:r>
        <w:r>
          <w:instrText>PAGE   \* MERGEFORMAT</w:instrText>
        </w:r>
        <w:r>
          <w:fldChar w:fldCharType="separate"/>
        </w:r>
        <w:r w:rsidR="00B00267">
          <w:rPr>
            <w:noProof/>
          </w:rPr>
          <w:t>12</w:t>
        </w:r>
        <w:r>
          <w:fldChar w:fldCharType="end"/>
        </w:r>
      </w:p>
    </w:sdtContent>
  </w:sdt>
  <w:p w14:paraId="0BACF2F9" w14:textId="77777777" w:rsidR="005B3182" w:rsidRDefault="005B318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A33E1" w14:textId="77777777" w:rsidR="00B70F19" w:rsidRDefault="00B70F19" w:rsidP="00142554">
      <w:r>
        <w:separator/>
      </w:r>
    </w:p>
  </w:footnote>
  <w:footnote w:type="continuationSeparator" w:id="0">
    <w:p w14:paraId="043B1B32" w14:textId="77777777" w:rsidR="00B70F19" w:rsidRDefault="00B70F19" w:rsidP="001425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BBAEAA36"/>
    <w:lvl w:ilvl="0">
      <w:start w:val="1"/>
      <w:numFmt w:val="decimal"/>
      <w:pStyle w:val="Listennummer"/>
      <w:lvlText w:val="%1."/>
      <w:lvlJc w:val="left"/>
      <w:pPr>
        <w:tabs>
          <w:tab w:val="num" w:pos="360"/>
        </w:tabs>
        <w:ind w:left="360" w:hanging="360"/>
      </w:pPr>
    </w:lvl>
  </w:abstractNum>
  <w:abstractNum w:abstractNumId="1" w15:restartNumberingAfterBreak="0">
    <w:nsid w:val="00850C0A"/>
    <w:multiLevelType w:val="singleLevel"/>
    <w:tmpl w:val="692AF222"/>
    <w:lvl w:ilvl="0">
      <w:start w:val="1"/>
      <w:numFmt w:val="decimal"/>
      <w:pStyle w:val="GebuKFAPosi"/>
      <w:lvlText w:val="%1."/>
      <w:lvlJc w:val="left"/>
      <w:pPr>
        <w:tabs>
          <w:tab w:val="num" w:pos="360"/>
        </w:tabs>
        <w:ind w:left="360" w:hanging="360"/>
      </w:pPr>
    </w:lvl>
  </w:abstractNum>
  <w:abstractNum w:abstractNumId="2" w15:restartNumberingAfterBreak="0">
    <w:nsid w:val="2796550D"/>
    <w:multiLevelType w:val="hybridMultilevel"/>
    <w:tmpl w:val="CA76CE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1304AF7"/>
    <w:multiLevelType w:val="hybridMultilevel"/>
    <w:tmpl w:val="B5563CE6"/>
    <w:lvl w:ilvl="0" w:tplc="0407001B">
      <w:start w:val="1"/>
      <w:numFmt w:val="lowerRoman"/>
      <w:lvlText w:val="%1."/>
      <w:lvlJc w:val="right"/>
      <w:pPr>
        <w:ind w:left="1800" w:hanging="18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6065094"/>
    <w:multiLevelType w:val="hybridMultilevel"/>
    <w:tmpl w:val="0D0A998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393E4233"/>
    <w:multiLevelType w:val="hybridMultilevel"/>
    <w:tmpl w:val="A248181C"/>
    <w:lvl w:ilvl="0" w:tplc="0407001B">
      <w:start w:val="1"/>
      <w:numFmt w:val="lowerRoman"/>
      <w:lvlText w:val="%1."/>
      <w:lvlJc w:val="right"/>
      <w:pPr>
        <w:ind w:left="1980" w:hanging="360"/>
      </w:pPr>
    </w:lvl>
    <w:lvl w:ilvl="1" w:tplc="04070019" w:tentative="1">
      <w:start w:val="1"/>
      <w:numFmt w:val="lowerLetter"/>
      <w:lvlText w:val="%2."/>
      <w:lvlJc w:val="left"/>
      <w:pPr>
        <w:ind w:left="2700" w:hanging="360"/>
      </w:pPr>
    </w:lvl>
    <w:lvl w:ilvl="2" w:tplc="0407001B" w:tentative="1">
      <w:start w:val="1"/>
      <w:numFmt w:val="lowerRoman"/>
      <w:lvlText w:val="%3."/>
      <w:lvlJc w:val="right"/>
      <w:pPr>
        <w:ind w:left="3420" w:hanging="180"/>
      </w:pPr>
    </w:lvl>
    <w:lvl w:ilvl="3" w:tplc="0407000F" w:tentative="1">
      <w:start w:val="1"/>
      <w:numFmt w:val="decimal"/>
      <w:lvlText w:val="%4."/>
      <w:lvlJc w:val="left"/>
      <w:pPr>
        <w:ind w:left="4140" w:hanging="360"/>
      </w:pPr>
    </w:lvl>
    <w:lvl w:ilvl="4" w:tplc="04070019" w:tentative="1">
      <w:start w:val="1"/>
      <w:numFmt w:val="lowerLetter"/>
      <w:lvlText w:val="%5."/>
      <w:lvlJc w:val="left"/>
      <w:pPr>
        <w:ind w:left="4860" w:hanging="360"/>
      </w:pPr>
    </w:lvl>
    <w:lvl w:ilvl="5" w:tplc="0407001B" w:tentative="1">
      <w:start w:val="1"/>
      <w:numFmt w:val="lowerRoman"/>
      <w:lvlText w:val="%6."/>
      <w:lvlJc w:val="right"/>
      <w:pPr>
        <w:ind w:left="5580" w:hanging="180"/>
      </w:pPr>
    </w:lvl>
    <w:lvl w:ilvl="6" w:tplc="0407000F" w:tentative="1">
      <w:start w:val="1"/>
      <w:numFmt w:val="decimal"/>
      <w:lvlText w:val="%7."/>
      <w:lvlJc w:val="left"/>
      <w:pPr>
        <w:ind w:left="6300" w:hanging="360"/>
      </w:pPr>
    </w:lvl>
    <w:lvl w:ilvl="7" w:tplc="04070019" w:tentative="1">
      <w:start w:val="1"/>
      <w:numFmt w:val="lowerLetter"/>
      <w:lvlText w:val="%8."/>
      <w:lvlJc w:val="left"/>
      <w:pPr>
        <w:ind w:left="7020" w:hanging="360"/>
      </w:pPr>
    </w:lvl>
    <w:lvl w:ilvl="8" w:tplc="0407001B" w:tentative="1">
      <w:start w:val="1"/>
      <w:numFmt w:val="lowerRoman"/>
      <w:lvlText w:val="%9."/>
      <w:lvlJc w:val="right"/>
      <w:pPr>
        <w:ind w:left="7740" w:hanging="180"/>
      </w:pPr>
    </w:lvl>
  </w:abstractNum>
  <w:abstractNum w:abstractNumId="6" w15:restartNumberingAfterBreak="0">
    <w:nsid w:val="3B6A1C4C"/>
    <w:multiLevelType w:val="hybridMultilevel"/>
    <w:tmpl w:val="32205156"/>
    <w:lvl w:ilvl="0" w:tplc="0407000F">
      <w:start w:val="1"/>
      <w:numFmt w:val="decimal"/>
      <w:lvlText w:val="%1."/>
      <w:lvlJc w:val="left"/>
      <w:pPr>
        <w:ind w:left="720" w:hanging="72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3F7F2BA0"/>
    <w:multiLevelType w:val="hybridMultilevel"/>
    <w:tmpl w:val="AC3628EC"/>
    <w:lvl w:ilvl="0" w:tplc="A6D6EC7A">
      <w:start w:val="2"/>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42C70F5B"/>
    <w:multiLevelType w:val="hybridMultilevel"/>
    <w:tmpl w:val="F092A502"/>
    <w:lvl w:ilvl="0" w:tplc="F110767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E2D65EF"/>
    <w:multiLevelType w:val="hybridMultilevel"/>
    <w:tmpl w:val="C0B0C5CA"/>
    <w:lvl w:ilvl="0" w:tplc="F30A4846">
      <w:start w:val="1"/>
      <w:numFmt w:val="upperRoman"/>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5CD51B91"/>
    <w:multiLevelType w:val="hybridMultilevel"/>
    <w:tmpl w:val="97C02F08"/>
    <w:lvl w:ilvl="0" w:tplc="8F262602">
      <w:start w:val="1"/>
      <w:numFmt w:val="lowerLetter"/>
      <w:lvlText w:val="%1)"/>
      <w:lvlJc w:val="left"/>
      <w:pPr>
        <w:ind w:left="1080" w:hanging="360"/>
      </w:pPr>
      <w:rPr>
        <w:rFonts w:hint="default"/>
        <w:b w:val="0"/>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616947C9"/>
    <w:multiLevelType w:val="hybridMultilevel"/>
    <w:tmpl w:val="52EA4EBC"/>
    <w:lvl w:ilvl="0" w:tplc="C654288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21C132A"/>
    <w:multiLevelType w:val="hybridMultilevel"/>
    <w:tmpl w:val="0FC8D4AC"/>
    <w:lvl w:ilvl="0" w:tplc="F30A484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1191AE5"/>
    <w:multiLevelType w:val="hybridMultilevel"/>
    <w:tmpl w:val="90381B02"/>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718D7DD3"/>
    <w:multiLevelType w:val="hybridMultilevel"/>
    <w:tmpl w:val="D39455A2"/>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5" w15:restartNumberingAfterBreak="0">
    <w:nsid w:val="74E95433"/>
    <w:multiLevelType w:val="hybridMultilevel"/>
    <w:tmpl w:val="73E0B2E6"/>
    <w:lvl w:ilvl="0" w:tplc="7EECB62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13"/>
  </w:num>
  <w:num w:numId="5">
    <w:abstractNumId w:val="7"/>
  </w:num>
  <w:num w:numId="6">
    <w:abstractNumId w:val="8"/>
  </w:num>
  <w:num w:numId="7">
    <w:abstractNumId w:val="11"/>
  </w:num>
  <w:num w:numId="8">
    <w:abstractNumId w:val="12"/>
  </w:num>
  <w:num w:numId="9">
    <w:abstractNumId w:val="9"/>
  </w:num>
  <w:num w:numId="10">
    <w:abstractNumId w:val="4"/>
  </w:num>
  <w:num w:numId="11">
    <w:abstractNumId w:val="6"/>
  </w:num>
  <w:num w:numId="12">
    <w:abstractNumId w:val="3"/>
  </w:num>
  <w:num w:numId="13">
    <w:abstractNumId w:val="15"/>
  </w:num>
  <w:num w:numId="14">
    <w:abstractNumId w:val="10"/>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dresse" w:val="0"/>
    <w:docVar w:name="AktNum" w:val="201800609"/>
    <w:docVar w:name="BRIEF_ID" w:val="232402"/>
    <w:docVar w:name="Notiz" w:val="Entwurf Homepage Datenschutzerklärung"/>
    <w:docVar w:name="PrintedIter" w:val="4"/>
    <w:docVar w:name="Status" w:val="2"/>
    <w:docVar w:name="TEXTNAME" w:val="B208102.DOCX"/>
    <w:docVar w:name="Versender" w:val="Schubert|Alexander"/>
  </w:docVars>
  <w:rsids>
    <w:rsidRoot w:val="008911DE"/>
    <w:rsid w:val="00070978"/>
    <w:rsid w:val="0007458F"/>
    <w:rsid w:val="000A41BC"/>
    <w:rsid w:val="000E66B8"/>
    <w:rsid w:val="00142554"/>
    <w:rsid w:val="00147364"/>
    <w:rsid w:val="0014782A"/>
    <w:rsid w:val="001529CA"/>
    <w:rsid w:val="00244507"/>
    <w:rsid w:val="002455C7"/>
    <w:rsid w:val="003C1219"/>
    <w:rsid w:val="003D3B96"/>
    <w:rsid w:val="00472495"/>
    <w:rsid w:val="004B5873"/>
    <w:rsid w:val="004D620D"/>
    <w:rsid w:val="005B3182"/>
    <w:rsid w:val="005D007E"/>
    <w:rsid w:val="0062294C"/>
    <w:rsid w:val="006235EB"/>
    <w:rsid w:val="006E1C04"/>
    <w:rsid w:val="00711F3E"/>
    <w:rsid w:val="007143B5"/>
    <w:rsid w:val="00732E2E"/>
    <w:rsid w:val="00755696"/>
    <w:rsid w:val="007A493D"/>
    <w:rsid w:val="00860AC2"/>
    <w:rsid w:val="008877CF"/>
    <w:rsid w:val="008911DE"/>
    <w:rsid w:val="008B3A66"/>
    <w:rsid w:val="008B63D1"/>
    <w:rsid w:val="0090367E"/>
    <w:rsid w:val="009A2CF5"/>
    <w:rsid w:val="00A01F60"/>
    <w:rsid w:val="00A21D94"/>
    <w:rsid w:val="00A81CB9"/>
    <w:rsid w:val="00AA681A"/>
    <w:rsid w:val="00AF2B47"/>
    <w:rsid w:val="00AF5065"/>
    <w:rsid w:val="00B00267"/>
    <w:rsid w:val="00B22061"/>
    <w:rsid w:val="00B70F19"/>
    <w:rsid w:val="00BB0BC0"/>
    <w:rsid w:val="00BC178F"/>
    <w:rsid w:val="00BC427B"/>
    <w:rsid w:val="00BE0F77"/>
    <w:rsid w:val="00BE35E1"/>
    <w:rsid w:val="00C613BE"/>
    <w:rsid w:val="00CA4EDB"/>
    <w:rsid w:val="00D110DE"/>
    <w:rsid w:val="00DA0A30"/>
    <w:rsid w:val="00E545F1"/>
    <w:rsid w:val="00E7103A"/>
    <w:rsid w:val="00E93F99"/>
    <w:rsid w:val="00F137B2"/>
    <w:rsid w:val="00F57C51"/>
    <w:rsid w:val="00F71C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E45B9A3"/>
  <w15:docId w15:val="{3AA2D5F1-E7B9-4535-9C0C-0C0F0B3CF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11DE"/>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VKono">
    <w:name w:val="ZVKono"/>
    <w:basedOn w:val="Standard"/>
    <w:rsid w:val="00BC427B"/>
    <w:pPr>
      <w:tabs>
        <w:tab w:val="right" w:pos="5387"/>
        <w:tab w:val="right" w:pos="7088"/>
      </w:tabs>
    </w:pPr>
    <w:rPr>
      <w:rFonts w:ascii="Arial" w:eastAsia="Times New Roman" w:hAnsi="Arial" w:cs="Times New Roman"/>
      <w:szCs w:val="20"/>
      <w:lang w:eastAsia="de-DE"/>
    </w:rPr>
  </w:style>
  <w:style w:type="paragraph" w:customStyle="1" w:styleId="ZVlMon">
    <w:name w:val="ZVlMon"/>
    <w:basedOn w:val="Standard"/>
    <w:rsid w:val="00BC427B"/>
    <w:pPr>
      <w:tabs>
        <w:tab w:val="right" w:pos="8930"/>
      </w:tabs>
    </w:pPr>
    <w:rPr>
      <w:rFonts w:ascii="Arial" w:eastAsia="Times New Roman" w:hAnsi="Arial" w:cs="Times New Roman"/>
      <w:szCs w:val="20"/>
      <w:lang w:eastAsia="de-DE"/>
    </w:rPr>
  </w:style>
  <w:style w:type="paragraph" w:customStyle="1" w:styleId="ZVNZeile">
    <w:name w:val="ZVNZeile"/>
    <w:basedOn w:val="Standard"/>
    <w:rsid w:val="00BC427B"/>
    <w:pPr>
      <w:tabs>
        <w:tab w:val="left" w:pos="567"/>
        <w:tab w:val="right" w:pos="2693"/>
        <w:tab w:val="right" w:pos="3686"/>
        <w:tab w:val="right" w:pos="4820"/>
        <w:tab w:val="right" w:pos="6095"/>
        <w:tab w:val="right" w:pos="7513"/>
        <w:tab w:val="right" w:pos="8930"/>
      </w:tabs>
    </w:pPr>
    <w:rPr>
      <w:rFonts w:ascii="Arial" w:eastAsia="Times New Roman" w:hAnsi="Arial" w:cs="Times New Roman"/>
      <w:szCs w:val="20"/>
      <w:lang w:eastAsia="de-DE"/>
    </w:rPr>
  </w:style>
  <w:style w:type="paragraph" w:customStyle="1" w:styleId="ZVSchluss">
    <w:name w:val="ZVSchluss"/>
    <w:basedOn w:val="Standard"/>
    <w:rsid w:val="00BC427B"/>
    <w:pPr>
      <w:tabs>
        <w:tab w:val="right" w:pos="3402"/>
        <w:tab w:val="right" w:pos="5245"/>
        <w:tab w:val="right" w:pos="7229"/>
        <w:tab w:val="right" w:pos="8930"/>
      </w:tabs>
    </w:pPr>
    <w:rPr>
      <w:rFonts w:ascii="Arial" w:eastAsia="Times New Roman" w:hAnsi="Arial" w:cs="Times New Roman"/>
      <w:szCs w:val="20"/>
      <w:lang w:eastAsia="de-DE"/>
    </w:rPr>
  </w:style>
  <w:style w:type="paragraph" w:customStyle="1" w:styleId="ZVZinsZ">
    <w:name w:val="ZVZinsZ"/>
    <w:basedOn w:val="Standard"/>
    <w:rsid w:val="00BC427B"/>
    <w:pPr>
      <w:tabs>
        <w:tab w:val="left" w:pos="567"/>
        <w:tab w:val="right" w:pos="4111"/>
        <w:tab w:val="right" w:pos="5245"/>
        <w:tab w:val="right" w:pos="6095"/>
        <w:tab w:val="right" w:pos="7088"/>
        <w:tab w:val="right" w:pos="8930"/>
      </w:tabs>
    </w:pPr>
    <w:rPr>
      <w:rFonts w:ascii="Arial" w:eastAsia="Times New Roman" w:hAnsi="Arial" w:cs="Times New Roman"/>
      <w:szCs w:val="20"/>
      <w:lang w:eastAsia="de-DE"/>
    </w:rPr>
  </w:style>
  <w:style w:type="paragraph" w:customStyle="1" w:styleId="ZVSald1">
    <w:name w:val="ZVSald1"/>
    <w:basedOn w:val="Standard"/>
    <w:rsid w:val="00BC427B"/>
    <w:pPr>
      <w:tabs>
        <w:tab w:val="right" w:pos="851"/>
        <w:tab w:val="left" w:pos="907"/>
        <w:tab w:val="left" w:pos="1191"/>
        <w:tab w:val="right" w:pos="4253"/>
        <w:tab w:val="left" w:pos="4820"/>
        <w:tab w:val="right" w:pos="6917"/>
        <w:tab w:val="right" w:pos="8165"/>
        <w:tab w:val="left" w:pos="8278"/>
      </w:tabs>
    </w:pPr>
    <w:rPr>
      <w:rFonts w:ascii="Arial" w:eastAsia="Times New Roman" w:hAnsi="Arial" w:cs="Times New Roman"/>
      <w:szCs w:val="20"/>
      <w:lang w:eastAsia="de-DE"/>
    </w:rPr>
  </w:style>
  <w:style w:type="paragraph" w:customStyle="1" w:styleId="ZVSald2">
    <w:name w:val="ZVSald2"/>
    <w:basedOn w:val="Standard"/>
    <w:rsid w:val="00BC427B"/>
    <w:pPr>
      <w:tabs>
        <w:tab w:val="right" w:pos="5103"/>
      </w:tabs>
    </w:pPr>
    <w:rPr>
      <w:rFonts w:ascii="Arial" w:eastAsia="Times New Roman" w:hAnsi="Arial" w:cs="Times New Roman"/>
      <w:szCs w:val="20"/>
      <w:lang w:eastAsia="de-DE"/>
    </w:rPr>
  </w:style>
  <w:style w:type="paragraph" w:customStyle="1" w:styleId="ZVNorm">
    <w:name w:val="ZVNorm"/>
    <w:basedOn w:val="Standard"/>
    <w:rsid w:val="00BC427B"/>
    <w:rPr>
      <w:rFonts w:ascii="Arial" w:eastAsia="Times New Roman" w:hAnsi="Arial" w:cs="Times New Roman"/>
      <w:szCs w:val="20"/>
      <w:lang w:eastAsia="de-DE"/>
    </w:rPr>
  </w:style>
  <w:style w:type="paragraph" w:customStyle="1" w:styleId="ZVCenter">
    <w:name w:val="ZVCenter"/>
    <w:basedOn w:val="ZVNorm"/>
    <w:rsid w:val="00BC427B"/>
    <w:pPr>
      <w:jc w:val="center"/>
    </w:pPr>
  </w:style>
  <w:style w:type="paragraph" w:customStyle="1" w:styleId="GebuPosi">
    <w:name w:val="GebuPosi"/>
    <w:basedOn w:val="Standard"/>
    <w:rsid w:val="00BC427B"/>
    <w:pPr>
      <w:tabs>
        <w:tab w:val="left" w:pos="5103"/>
        <w:tab w:val="decimal" w:pos="7938"/>
      </w:tabs>
    </w:pPr>
    <w:rPr>
      <w:rFonts w:ascii="Times New Roman" w:eastAsia="Times New Roman" w:hAnsi="Times New Roman" w:cs="Times New Roman"/>
      <w:sz w:val="20"/>
      <w:szCs w:val="20"/>
      <w:lang w:eastAsia="de-DE"/>
    </w:rPr>
  </w:style>
  <w:style w:type="paragraph" w:customStyle="1" w:styleId="GebuZS">
    <w:name w:val="GebuZS"/>
    <w:basedOn w:val="GebuPosi"/>
    <w:rsid w:val="00BC427B"/>
    <w:pPr>
      <w:pBdr>
        <w:top w:val="single" w:sz="6" w:space="1" w:color="auto"/>
      </w:pBdr>
      <w:tabs>
        <w:tab w:val="right" w:pos="510"/>
      </w:tabs>
    </w:pPr>
  </w:style>
  <w:style w:type="paragraph" w:customStyle="1" w:styleId="GebuSumme">
    <w:name w:val="GebuSumme"/>
    <w:basedOn w:val="GebuPosi"/>
    <w:rsid w:val="00BC427B"/>
    <w:pPr>
      <w:pBdr>
        <w:top w:val="single" w:sz="6" w:space="1" w:color="auto"/>
        <w:bottom w:val="double" w:sz="6" w:space="1" w:color="auto"/>
      </w:pBdr>
    </w:pPr>
    <w:rPr>
      <w:b/>
    </w:rPr>
  </w:style>
  <w:style w:type="paragraph" w:customStyle="1" w:styleId="GebuWert">
    <w:name w:val="GebuWert"/>
    <w:basedOn w:val="Standard"/>
    <w:rsid w:val="00BC427B"/>
    <w:pPr>
      <w:keepNext/>
      <w:tabs>
        <w:tab w:val="left" w:pos="1701"/>
      </w:tabs>
      <w:spacing w:before="120"/>
    </w:pPr>
    <w:rPr>
      <w:rFonts w:ascii="Times New Roman" w:eastAsia="Times New Roman" w:hAnsi="Times New Roman" w:cs="Times New Roman"/>
      <w:sz w:val="20"/>
      <w:szCs w:val="20"/>
      <w:u w:val="single"/>
      <w:lang w:eastAsia="de-DE"/>
    </w:rPr>
  </w:style>
  <w:style w:type="paragraph" w:customStyle="1" w:styleId="GebuRechnung">
    <w:name w:val="GebuRechnung"/>
    <w:basedOn w:val="Standard"/>
    <w:rsid w:val="00BC427B"/>
    <w:pPr>
      <w:spacing w:before="120" w:after="120"/>
      <w:ind w:right="1418"/>
    </w:pPr>
    <w:rPr>
      <w:rFonts w:ascii="Times New Roman" w:eastAsia="Times New Roman" w:hAnsi="Times New Roman" w:cs="Times New Roman"/>
      <w:sz w:val="20"/>
      <w:szCs w:val="20"/>
      <w:lang w:eastAsia="de-DE"/>
    </w:rPr>
  </w:style>
  <w:style w:type="paragraph" w:customStyle="1" w:styleId="GebuZusatz">
    <w:name w:val="GebuZusatz"/>
    <w:basedOn w:val="Standard"/>
    <w:rsid w:val="00BC427B"/>
    <w:rPr>
      <w:rFonts w:ascii="Times New Roman" w:eastAsia="Times New Roman" w:hAnsi="Times New Roman" w:cs="Times New Roman"/>
      <w:i/>
      <w:sz w:val="20"/>
      <w:szCs w:val="20"/>
      <w:lang w:eastAsia="de-DE"/>
    </w:rPr>
  </w:style>
  <w:style w:type="paragraph" w:customStyle="1" w:styleId="AktKto">
    <w:name w:val="AktKto"/>
    <w:basedOn w:val="Standard"/>
    <w:rsid w:val="00BC427B"/>
    <w:pPr>
      <w:tabs>
        <w:tab w:val="right" w:pos="1701"/>
        <w:tab w:val="left" w:pos="1985"/>
        <w:tab w:val="right" w:pos="4536"/>
        <w:tab w:val="right" w:pos="5670"/>
        <w:tab w:val="right" w:pos="6804"/>
        <w:tab w:val="left" w:pos="7088"/>
        <w:tab w:val="right" w:pos="7938"/>
        <w:tab w:val="left" w:pos="8505"/>
      </w:tabs>
    </w:pPr>
    <w:rPr>
      <w:rFonts w:ascii="Times New Roman" w:eastAsia="Times New Roman" w:hAnsi="Times New Roman" w:cs="Times New Roman"/>
      <w:sz w:val="18"/>
      <w:szCs w:val="20"/>
      <w:lang w:eastAsia="de-DE"/>
    </w:rPr>
  </w:style>
  <w:style w:type="paragraph" w:customStyle="1" w:styleId="GebuKFAPosi">
    <w:name w:val="GebuKFAPosi"/>
    <w:basedOn w:val="Listennummer"/>
    <w:rsid w:val="00BC427B"/>
    <w:pPr>
      <w:numPr>
        <w:numId w:val="2"/>
      </w:numPr>
      <w:tabs>
        <w:tab w:val="decimal" w:pos="7938"/>
      </w:tabs>
      <w:ind w:right="1701"/>
      <w:contextualSpacing w:val="0"/>
    </w:pPr>
    <w:rPr>
      <w:rFonts w:ascii="Times New Roman" w:eastAsia="Times New Roman" w:hAnsi="Times New Roman" w:cs="Times New Roman"/>
      <w:szCs w:val="20"/>
      <w:lang w:eastAsia="de-DE"/>
    </w:rPr>
  </w:style>
  <w:style w:type="paragraph" w:styleId="Listennummer">
    <w:name w:val="List Number"/>
    <w:basedOn w:val="Standard"/>
    <w:uiPriority w:val="99"/>
    <w:semiHidden/>
    <w:unhideWhenUsed/>
    <w:rsid w:val="00BC427B"/>
    <w:pPr>
      <w:numPr>
        <w:numId w:val="1"/>
      </w:numPr>
      <w:contextualSpacing/>
    </w:pPr>
  </w:style>
  <w:style w:type="paragraph" w:customStyle="1" w:styleId="GebuKFASumme">
    <w:name w:val="GebuKFASumme"/>
    <w:basedOn w:val="Standard"/>
    <w:rsid w:val="00BC427B"/>
    <w:pPr>
      <w:pBdr>
        <w:top w:val="single" w:sz="4" w:space="1" w:color="auto"/>
        <w:bottom w:val="double" w:sz="4" w:space="1" w:color="auto"/>
      </w:pBdr>
      <w:tabs>
        <w:tab w:val="decimal" w:pos="7938"/>
      </w:tabs>
      <w:ind w:right="283"/>
    </w:pPr>
    <w:rPr>
      <w:rFonts w:ascii="Times New Roman" w:eastAsia="Times New Roman" w:hAnsi="Times New Roman" w:cs="Times New Roman"/>
      <w:szCs w:val="20"/>
      <w:lang w:eastAsia="de-DE"/>
    </w:rPr>
  </w:style>
  <w:style w:type="paragraph" w:customStyle="1" w:styleId="GebuKFAZS">
    <w:name w:val="GebuKFAZS"/>
    <w:basedOn w:val="Standard"/>
    <w:next w:val="Standard"/>
    <w:rsid w:val="00BC427B"/>
    <w:pPr>
      <w:pBdr>
        <w:top w:val="single" w:sz="4" w:space="1" w:color="auto"/>
      </w:pBdr>
      <w:tabs>
        <w:tab w:val="decimal" w:pos="7938"/>
      </w:tabs>
    </w:pPr>
    <w:rPr>
      <w:rFonts w:ascii="Times New Roman" w:eastAsia="Times New Roman" w:hAnsi="Times New Roman" w:cs="Times New Roman"/>
      <w:szCs w:val="20"/>
      <w:lang w:eastAsia="de-DE"/>
    </w:rPr>
  </w:style>
  <w:style w:type="paragraph" w:customStyle="1" w:styleId="GebuPosi-Euro">
    <w:name w:val="GebuPosi-Euro"/>
    <w:basedOn w:val="Standard"/>
    <w:rsid w:val="00BC427B"/>
    <w:pPr>
      <w:tabs>
        <w:tab w:val="right" w:pos="5103"/>
        <w:tab w:val="decimal" w:pos="6379"/>
        <w:tab w:val="decimal" w:pos="7938"/>
      </w:tabs>
      <w:ind w:right="4223"/>
    </w:pPr>
    <w:rPr>
      <w:rFonts w:ascii="Arial" w:eastAsia="Times New Roman" w:hAnsi="Arial" w:cs="Times New Roman"/>
      <w:szCs w:val="20"/>
      <w:lang w:eastAsia="de-DE"/>
    </w:rPr>
  </w:style>
  <w:style w:type="paragraph" w:customStyle="1" w:styleId="GebuSumme-Euro">
    <w:name w:val="GebuSumme-Euro"/>
    <w:basedOn w:val="GebuPosi-Euro"/>
    <w:rsid w:val="00BC427B"/>
    <w:pPr>
      <w:pBdr>
        <w:top w:val="single" w:sz="6" w:space="1" w:color="auto"/>
        <w:bottom w:val="double" w:sz="6" w:space="1" w:color="auto"/>
      </w:pBdr>
      <w:ind w:right="-142"/>
    </w:pPr>
    <w:rPr>
      <w:b/>
    </w:rPr>
  </w:style>
  <w:style w:type="paragraph" w:customStyle="1" w:styleId="GebuWert-Euro">
    <w:name w:val="GebuWert-Euro"/>
    <w:basedOn w:val="Standard"/>
    <w:rsid w:val="00BC427B"/>
    <w:pPr>
      <w:keepNext/>
      <w:tabs>
        <w:tab w:val="left" w:pos="1701"/>
      </w:tabs>
      <w:spacing w:before="120"/>
    </w:pPr>
    <w:rPr>
      <w:rFonts w:ascii="Arial" w:eastAsia="Times New Roman" w:hAnsi="Arial" w:cs="Times New Roman"/>
      <w:sz w:val="20"/>
      <w:szCs w:val="20"/>
      <w:u w:val="single"/>
      <w:lang w:eastAsia="de-DE"/>
    </w:rPr>
  </w:style>
  <w:style w:type="paragraph" w:customStyle="1" w:styleId="GebuZS-Euro">
    <w:name w:val="GebuZS-Euro"/>
    <w:basedOn w:val="GebuPosi-Euro"/>
    <w:rsid w:val="00BC427B"/>
    <w:pPr>
      <w:pBdr>
        <w:top w:val="single" w:sz="6" w:space="1" w:color="auto"/>
      </w:pBdr>
      <w:tabs>
        <w:tab w:val="right" w:pos="510"/>
      </w:tabs>
      <w:ind w:right="-142"/>
    </w:pPr>
  </w:style>
  <w:style w:type="paragraph" w:customStyle="1" w:styleId="GebuZusatz-Euro">
    <w:name w:val="GebuZusatz-Euro"/>
    <w:basedOn w:val="Standard"/>
    <w:rsid w:val="00BC427B"/>
    <w:rPr>
      <w:rFonts w:ascii="Arial" w:eastAsia="Times New Roman" w:hAnsi="Arial" w:cs="Times New Roman"/>
      <w:i/>
      <w:sz w:val="20"/>
      <w:szCs w:val="20"/>
      <w:lang w:eastAsia="de-DE"/>
    </w:rPr>
  </w:style>
  <w:style w:type="paragraph" w:customStyle="1" w:styleId="ZVSchriftart">
    <w:name w:val="ZVSchriftart"/>
    <w:basedOn w:val="Standard"/>
    <w:rsid w:val="00BC427B"/>
    <w:rPr>
      <w:rFonts w:ascii="Arial" w:eastAsia="Times New Roman" w:hAnsi="Arial" w:cs="Times New Roman"/>
      <w:sz w:val="20"/>
      <w:szCs w:val="24"/>
      <w:lang w:eastAsia="de-DE"/>
    </w:rPr>
  </w:style>
  <w:style w:type="paragraph" w:customStyle="1" w:styleId="ZVSchriftartTab">
    <w:name w:val="ZVSchriftartTab"/>
    <w:basedOn w:val="ZVSchriftart"/>
    <w:rsid w:val="00BC427B"/>
    <w:pPr>
      <w:tabs>
        <w:tab w:val="left" w:pos="5954"/>
        <w:tab w:val="right" w:pos="7938"/>
      </w:tabs>
    </w:pPr>
  </w:style>
  <w:style w:type="paragraph" w:customStyle="1" w:styleId="ZVSchriftartTab1">
    <w:name w:val="ZVSchriftartTab1"/>
    <w:basedOn w:val="ZVSchriftartTab"/>
    <w:rsid w:val="00BC427B"/>
    <w:pPr>
      <w:tabs>
        <w:tab w:val="right" w:pos="5528"/>
      </w:tabs>
    </w:pPr>
    <w:rPr>
      <w:sz w:val="22"/>
    </w:rPr>
  </w:style>
  <w:style w:type="paragraph" w:styleId="Listenabsatz">
    <w:name w:val="List Paragraph"/>
    <w:basedOn w:val="Standard"/>
    <w:uiPriority w:val="34"/>
    <w:qFormat/>
    <w:rsid w:val="008911DE"/>
    <w:pPr>
      <w:ind w:left="720"/>
      <w:contextualSpacing/>
    </w:pPr>
    <w:rPr>
      <w:rFonts w:ascii="Times New Roman" w:hAnsi="Times New Roman"/>
    </w:rPr>
  </w:style>
  <w:style w:type="paragraph" w:styleId="StandardWeb">
    <w:name w:val="Normal (Web)"/>
    <w:basedOn w:val="Standard"/>
    <w:uiPriority w:val="99"/>
    <w:unhideWhenUsed/>
    <w:rsid w:val="008911DE"/>
    <w:pPr>
      <w:spacing w:before="100" w:beforeAutospacing="1" w:after="100" w:afterAutospacing="1"/>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8911DE"/>
    <w:rPr>
      <w:color w:val="0000FF"/>
      <w:u w:val="single"/>
    </w:rPr>
  </w:style>
  <w:style w:type="paragraph" w:styleId="Kopfzeile">
    <w:name w:val="header"/>
    <w:basedOn w:val="Standard"/>
    <w:link w:val="KopfzeileZchn"/>
    <w:uiPriority w:val="99"/>
    <w:unhideWhenUsed/>
    <w:rsid w:val="00142554"/>
    <w:pPr>
      <w:tabs>
        <w:tab w:val="center" w:pos="4536"/>
        <w:tab w:val="right" w:pos="9072"/>
      </w:tabs>
    </w:pPr>
  </w:style>
  <w:style w:type="character" w:customStyle="1" w:styleId="KopfzeileZchn">
    <w:name w:val="Kopfzeile Zchn"/>
    <w:basedOn w:val="Absatz-Standardschriftart"/>
    <w:link w:val="Kopfzeile"/>
    <w:uiPriority w:val="99"/>
    <w:rsid w:val="00142554"/>
  </w:style>
  <w:style w:type="paragraph" w:styleId="Fuzeile">
    <w:name w:val="footer"/>
    <w:basedOn w:val="Standard"/>
    <w:link w:val="FuzeileZchn"/>
    <w:uiPriority w:val="99"/>
    <w:unhideWhenUsed/>
    <w:rsid w:val="00142554"/>
    <w:pPr>
      <w:tabs>
        <w:tab w:val="center" w:pos="4536"/>
        <w:tab w:val="right" w:pos="9072"/>
      </w:tabs>
    </w:pPr>
  </w:style>
  <w:style w:type="character" w:customStyle="1" w:styleId="FuzeileZchn">
    <w:name w:val="Fußzeile Zchn"/>
    <w:basedOn w:val="Absatz-Standardschriftart"/>
    <w:link w:val="Fuzeile"/>
    <w:uiPriority w:val="99"/>
    <w:rsid w:val="00142554"/>
  </w:style>
  <w:style w:type="paragraph" w:styleId="Sprechblasentext">
    <w:name w:val="Balloon Text"/>
    <w:basedOn w:val="Standard"/>
    <w:link w:val="SprechblasentextZchn"/>
    <w:uiPriority w:val="99"/>
    <w:semiHidden/>
    <w:unhideWhenUsed/>
    <w:rsid w:val="005B318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3182"/>
    <w:rPr>
      <w:rFonts w:ascii="Tahoma" w:hAnsi="Tahoma" w:cs="Tahoma"/>
      <w:sz w:val="16"/>
      <w:szCs w:val="16"/>
    </w:rPr>
  </w:style>
  <w:style w:type="character" w:customStyle="1" w:styleId="tm11">
    <w:name w:val="tm11"/>
    <w:basedOn w:val="Absatz-Standardschriftart"/>
    <w:rsid w:val="004B5873"/>
  </w:style>
  <w:style w:type="character" w:styleId="Kommentarzeichen">
    <w:name w:val="annotation reference"/>
    <w:basedOn w:val="Absatz-Standardschriftart"/>
    <w:uiPriority w:val="99"/>
    <w:semiHidden/>
    <w:unhideWhenUsed/>
    <w:rsid w:val="0090367E"/>
    <w:rPr>
      <w:sz w:val="16"/>
      <w:szCs w:val="16"/>
    </w:rPr>
  </w:style>
  <w:style w:type="paragraph" w:styleId="Kommentartext">
    <w:name w:val="annotation text"/>
    <w:basedOn w:val="Standard"/>
    <w:link w:val="KommentartextZchn"/>
    <w:uiPriority w:val="99"/>
    <w:semiHidden/>
    <w:unhideWhenUsed/>
    <w:rsid w:val="0090367E"/>
    <w:rPr>
      <w:sz w:val="20"/>
      <w:szCs w:val="20"/>
    </w:rPr>
  </w:style>
  <w:style w:type="character" w:customStyle="1" w:styleId="KommentartextZchn">
    <w:name w:val="Kommentartext Zchn"/>
    <w:basedOn w:val="Absatz-Standardschriftart"/>
    <w:link w:val="Kommentartext"/>
    <w:uiPriority w:val="99"/>
    <w:semiHidden/>
    <w:rsid w:val="0090367E"/>
    <w:rPr>
      <w:sz w:val="20"/>
      <w:szCs w:val="20"/>
    </w:rPr>
  </w:style>
  <w:style w:type="paragraph" w:styleId="Kommentarthema">
    <w:name w:val="annotation subject"/>
    <w:basedOn w:val="Kommentartext"/>
    <w:next w:val="Kommentartext"/>
    <w:link w:val="KommentarthemaZchn"/>
    <w:uiPriority w:val="99"/>
    <w:semiHidden/>
    <w:unhideWhenUsed/>
    <w:rsid w:val="0090367E"/>
    <w:rPr>
      <w:b/>
      <w:bCs/>
    </w:rPr>
  </w:style>
  <w:style w:type="character" w:customStyle="1" w:styleId="KommentarthemaZchn">
    <w:name w:val="Kommentarthema Zchn"/>
    <w:basedOn w:val="KommentartextZchn"/>
    <w:link w:val="Kommentarthema"/>
    <w:uiPriority w:val="99"/>
    <w:semiHidden/>
    <w:rsid w:val="0090367E"/>
    <w:rPr>
      <w:b/>
      <w:bCs/>
      <w:sz w:val="20"/>
      <w:szCs w:val="20"/>
    </w:rPr>
  </w:style>
  <w:style w:type="character" w:customStyle="1" w:styleId="NichtaufgelsteErwhnung1">
    <w:name w:val="Nicht aufgelöste Erwähnung1"/>
    <w:basedOn w:val="Absatz-Standardschriftart"/>
    <w:uiPriority w:val="99"/>
    <w:semiHidden/>
    <w:unhideWhenUsed/>
    <w:rsid w:val="00860A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0885389">
      <w:bodyDiv w:val="1"/>
      <w:marLeft w:val="0"/>
      <w:marRight w:val="0"/>
      <w:marTop w:val="0"/>
      <w:marBottom w:val="0"/>
      <w:divBdr>
        <w:top w:val="none" w:sz="0" w:space="0" w:color="auto"/>
        <w:left w:val="none" w:sz="0" w:space="0" w:color="auto"/>
        <w:bottom w:val="none" w:sz="0" w:space="0" w:color="auto"/>
        <w:right w:val="none" w:sz="0" w:space="0" w:color="auto"/>
      </w:divBdr>
    </w:div>
    <w:div w:id="1782409734">
      <w:bodyDiv w:val="1"/>
      <w:marLeft w:val="0"/>
      <w:marRight w:val="0"/>
      <w:marTop w:val="0"/>
      <w:marBottom w:val="0"/>
      <w:divBdr>
        <w:top w:val="none" w:sz="0" w:space="0" w:color="auto"/>
        <w:left w:val="none" w:sz="0" w:space="0" w:color="auto"/>
        <w:bottom w:val="none" w:sz="0" w:space="0" w:color="auto"/>
        <w:right w:val="none" w:sz="0" w:space="0" w:color="auto"/>
      </w:divBdr>
      <w:divsChild>
        <w:div w:id="1298100134">
          <w:marLeft w:val="0"/>
          <w:marRight w:val="0"/>
          <w:marTop w:val="0"/>
          <w:marBottom w:val="0"/>
          <w:divBdr>
            <w:top w:val="none" w:sz="0" w:space="0" w:color="auto"/>
            <w:left w:val="none" w:sz="0" w:space="0" w:color="auto"/>
            <w:bottom w:val="none" w:sz="0" w:space="0" w:color="auto"/>
            <w:right w:val="none" w:sz="0" w:space="0" w:color="auto"/>
          </w:divBdr>
        </w:div>
        <w:div w:id="1610120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ols.google.com/dlpage/gaoptout?hl=de" TargetMode="External"/><Relationship Id="rId13" Type="http://schemas.openxmlformats.org/officeDocument/2006/relationships/hyperlink" Target="https://vk.com/privacy/cooki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de/intl/de/policies/privac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witter.com/privacy" TargetMode="External"/><Relationship Id="rId5" Type="http://schemas.openxmlformats.org/officeDocument/2006/relationships/webSettings" Target="webSettings.xml"/><Relationship Id="rId15" Type="http://schemas.openxmlformats.org/officeDocument/2006/relationships/hyperlink" Target="https://ok.ru/regulations" TargetMode="External"/><Relationship Id="rId10" Type="http://schemas.openxmlformats.org/officeDocument/2006/relationships/hyperlink" Target="https://services.google.com/sitestats/de.html" TargetMode="External"/><Relationship Id="rId4" Type="http://schemas.openxmlformats.org/officeDocument/2006/relationships/settings" Target="settings.xml"/><Relationship Id="rId9" Type="http://schemas.openxmlformats.org/officeDocument/2006/relationships/hyperlink" Target="https://support.google.com/analytics/answer/6004245?hl=de" TargetMode="External"/><Relationship Id="rId14" Type="http://schemas.openxmlformats.org/officeDocument/2006/relationships/hyperlink" Target="https://maps.google.com/?q=125167,+Leningradsky+prospekt+39&amp;entry=gmail&amp;source=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CB977-18F6-4645-9D10-4B7CD717F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3864</Words>
  <Characters>25789</Characters>
  <Application>Microsoft Office Word</Application>
  <DocSecurity>0</DocSecurity>
  <Lines>214</Lines>
  <Paragraphs>59</Paragraphs>
  <ScaleCrop>false</ScaleCrop>
  <HeadingPairs>
    <vt:vector size="4" baseType="variant">
      <vt:variant>
        <vt:lpstr>Titel</vt:lpstr>
      </vt:variant>
      <vt:variant>
        <vt:i4>1</vt:i4>
      </vt:variant>
      <vt:variant>
        <vt:lpstr>Название</vt:lpstr>
      </vt:variant>
      <vt:variant>
        <vt:i4>1</vt:i4>
      </vt:variant>
    </vt:vector>
  </HeadingPairs>
  <TitlesOfParts>
    <vt:vector size="2" baseType="lpstr">
      <vt:lpstr/>
      <vt:lpstr/>
    </vt:vector>
  </TitlesOfParts>
  <Company>KanzleiAS</Company>
  <LinksUpToDate>false</LinksUpToDate>
  <CharactersWithSpaces>29594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Peppmöller</dc:creator>
  <cp:lastModifiedBy>Elena Papalozi</cp:lastModifiedBy>
  <cp:revision>8</cp:revision>
  <cp:lastPrinted>2021-03-01T09:24:00Z</cp:lastPrinted>
  <dcterms:created xsi:type="dcterms:W3CDTF">2021-04-07T10:54:00Z</dcterms:created>
  <dcterms:modified xsi:type="dcterms:W3CDTF">2021-04-13T10:42:00Z</dcterms:modified>
</cp:coreProperties>
</file>